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4EA8" w14:textId="7768D21D" w:rsidR="00DC3B78" w:rsidRPr="00F120C6" w:rsidRDefault="002822B5" w:rsidP="002F27B3">
      <w:pPr>
        <w:pStyle w:val="Heading1"/>
        <w:jc w:val="center"/>
        <w:rPr>
          <w:rFonts w:ascii="Verdana" w:hAnsi="Verdana" w:cstheme="minorHAnsi"/>
          <w:b/>
          <w:bCs/>
          <w:sz w:val="24"/>
          <w:szCs w:val="12"/>
          <w:lang w:val="es-ES"/>
        </w:rPr>
      </w:pPr>
      <w:r w:rsidRPr="00F120C6">
        <w:rPr>
          <w:rFonts w:ascii="Verdana" w:hAnsi="Verdana" w:cstheme="minorHAnsi"/>
          <w:b/>
          <w:bCs/>
          <w:sz w:val="24"/>
          <w:szCs w:val="12"/>
          <w:lang w:val="es-ES"/>
        </w:rPr>
        <w:t>Aviso de exposición al virus respiratorio sincitial (</w:t>
      </w:r>
      <w:proofErr w:type="spellStart"/>
      <w:r w:rsidRPr="00F120C6">
        <w:rPr>
          <w:rFonts w:ascii="Verdana" w:hAnsi="Verdana" w:cstheme="minorHAnsi"/>
          <w:b/>
          <w:bCs/>
          <w:sz w:val="24"/>
          <w:szCs w:val="12"/>
          <w:lang w:val="es-ES"/>
        </w:rPr>
        <w:t>VSR</w:t>
      </w:r>
      <w:proofErr w:type="spellEnd"/>
      <w:r w:rsidRPr="00F120C6">
        <w:rPr>
          <w:rFonts w:ascii="Verdana" w:hAnsi="Verdana" w:cstheme="minorHAnsi"/>
          <w:b/>
          <w:bCs/>
          <w:sz w:val="24"/>
          <w:szCs w:val="12"/>
          <w:lang w:val="es-ES"/>
        </w:rPr>
        <w:t>)</w:t>
      </w:r>
    </w:p>
    <w:p w14:paraId="0B51975A" w14:textId="77777777" w:rsidR="002F27B3" w:rsidRPr="00F120C6" w:rsidRDefault="002F27B3" w:rsidP="002F27B3">
      <w:pPr>
        <w:rPr>
          <w:rFonts w:asciiTheme="minorHAnsi" w:hAnsiTheme="minorHAnsi" w:cstheme="minorHAnsi"/>
          <w:lang w:val="es-ES"/>
        </w:rPr>
      </w:pPr>
    </w:p>
    <w:p w14:paraId="5DA86436" w14:textId="77777777" w:rsidR="00DC3B78" w:rsidRPr="00F120C6" w:rsidRDefault="002822B5" w:rsidP="00297F74">
      <w:pPr>
        <w:spacing w:after="80"/>
        <w:rPr>
          <w:rFonts w:asciiTheme="minorHAnsi" w:hAnsiTheme="minorHAnsi" w:cstheme="minorHAnsi"/>
          <w:lang w:val="es-ES"/>
        </w:rPr>
      </w:pPr>
      <w:r w:rsidRPr="00F120C6">
        <w:rPr>
          <w:rFonts w:asciiTheme="minorHAnsi" w:hAnsiTheme="minorHAnsi" w:cstheme="minorHAnsi"/>
          <w:lang w:val="es-ES"/>
        </w:rPr>
        <w:t>Es posible que su hijo(a) haya estado expuesto(a</w:t>
      </w:r>
      <w:r w:rsidR="00437952" w:rsidRPr="00F120C6">
        <w:rPr>
          <w:rFonts w:asciiTheme="minorHAnsi" w:hAnsiTheme="minorHAnsi" w:cstheme="minorHAnsi"/>
          <w:lang w:val="es-ES"/>
        </w:rPr>
        <w:t>) a</w:t>
      </w:r>
      <w:r w:rsidRPr="00F120C6">
        <w:rPr>
          <w:rFonts w:asciiTheme="minorHAnsi" w:hAnsiTheme="minorHAnsi" w:cstheme="minorHAnsi"/>
          <w:lang w:val="es-ES"/>
        </w:rPr>
        <w:t>l</w:t>
      </w:r>
      <w:r w:rsidR="00437952" w:rsidRPr="00F120C6">
        <w:rPr>
          <w:rFonts w:asciiTheme="minorHAnsi" w:hAnsiTheme="minorHAnsi" w:cstheme="minorHAnsi"/>
          <w:lang w:val="es-ES"/>
        </w:rPr>
        <w:t xml:space="preserve"> </w:t>
      </w:r>
      <w:r w:rsidR="00437952" w:rsidRPr="00F120C6">
        <w:rPr>
          <w:rStyle w:val="Strong"/>
          <w:rFonts w:asciiTheme="minorHAnsi" w:hAnsiTheme="minorHAnsi" w:cstheme="minorHAnsi"/>
          <w:lang w:val="es-ES"/>
        </w:rPr>
        <w:t>Virus Sincitial Respiratorio (</w:t>
      </w:r>
      <w:proofErr w:type="spellStart"/>
      <w:r w:rsidR="00437952" w:rsidRPr="00F120C6">
        <w:rPr>
          <w:rStyle w:val="Strong"/>
          <w:rFonts w:asciiTheme="minorHAnsi" w:hAnsiTheme="minorHAnsi" w:cstheme="minorHAnsi"/>
          <w:lang w:val="es-ES"/>
        </w:rPr>
        <w:t>VSR</w:t>
      </w:r>
      <w:proofErr w:type="spellEnd"/>
      <w:r w:rsidR="00437952" w:rsidRPr="00F120C6">
        <w:rPr>
          <w:rStyle w:val="Strong"/>
          <w:rFonts w:asciiTheme="minorHAnsi" w:hAnsiTheme="minorHAnsi" w:cstheme="minorHAnsi"/>
          <w:lang w:val="es-ES"/>
        </w:rPr>
        <w:t>)</w:t>
      </w:r>
      <w:r w:rsidR="00437952" w:rsidRPr="00F120C6">
        <w:rPr>
          <w:rFonts w:asciiTheme="minorHAnsi" w:hAnsiTheme="minorHAnsi" w:cstheme="minorHAnsi"/>
          <w:b/>
          <w:bCs/>
          <w:lang w:val="es-ES"/>
        </w:rPr>
        <w:t xml:space="preserve"> </w:t>
      </w:r>
      <w:r w:rsidR="00437952" w:rsidRPr="00F120C6">
        <w:rPr>
          <w:rFonts w:asciiTheme="minorHAnsi" w:hAnsiTheme="minorHAnsi" w:cstheme="minorHAnsi"/>
          <w:lang w:val="es-ES"/>
        </w:rPr>
        <w:t>e</w:t>
      </w:r>
      <w:r w:rsidR="0097488A" w:rsidRPr="00F120C6">
        <w:rPr>
          <w:rFonts w:asciiTheme="minorHAnsi" w:hAnsiTheme="minorHAnsi" w:cstheme="minorHAnsi"/>
          <w:lang w:val="es-ES"/>
        </w:rPr>
        <w:t>n</w:t>
      </w:r>
      <w:r w:rsidR="00995801" w:rsidRPr="00F120C6">
        <w:rPr>
          <w:rFonts w:asciiTheme="minorHAnsi" w:hAnsiTheme="minorHAnsi" w:cstheme="minorHAnsi"/>
          <w:lang w:val="es-ES"/>
        </w:rPr>
        <w:t xml:space="preserve"> _______________</w:t>
      </w:r>
      <w:r w:rsidR="007E1214" w:rsidRPr="00F120C6">
        <w:rPr>
          <w:rFonts w:asciiTheme="minorHAnsi" w:hAnsiTheme="minorHAnsi" w:cstheme="minorHAnsi"/>
          <w:lang w:val="es-ES"/>
        </w:rPr>
        <w:t>_______</w:t>
      </w:r>
      <w:r w:rsidR="00995801" w:rsidRPr="00F120C6">
        <w:rPr>
          <w:rFonts w:asciiTheme="minorHAnsi" w:hAnsiTheme="minorHAnsi" w:cstheme="minorHAnsi"/>
          <w:lang w:val="es-ES"/>
        </w:rPr>
        <w:t>.</w:t>
      </w:r>
    </w:p>
    <w:p w14:paraId="20195C03" w14:textId="77777777" w:rsidR="002822B5" w:rsidRPr="00F120C6" w:rsidRDefault="00437952" w:rsidP="00297F74">
      <w:pPr>
        <w:spacing w:after="80"/>
        <w:rPr>
          <w:rFonts w:asciiTheme="minorHAnsi" w:hAnsiTheme="minorHAnsi" w:cstheme="minorHAnsi"/>
          <w:lang w:val="es-ES"/>
        </w:rPr>
      </w:pPr>
      <w:r w:rsidRPr="00F120C6">
        <w:rPr>
          <w:rFonts w:asciiTheme="minorHAnsi" w:hAnsiTheme="minorHAnsi" w:cstheme="minorHAnsi"/>
          <w:lang w:val="es-ES"/>
        </w:rPr>
        <w:t xml:space="preserve">Por favor revise si su hijo(a) presenta síntomas hasta el </w:t>
      </w:r>
      <w:r w:rsidR="00995801" w:rsidRPr="00F120C6">
        <w:rPr>
          <w:rFonts w:asciiTheme="minorHAnsi" w:hAnsiTheme="minorHAnsi" w:cstheme="minorHAnsi"/>
          <w:lang w:val="es-ES"/>
        </w:rPr>
        <w:t>______________________.</w:t>
      </w:r>
    </w:p>
    <w:p w14:paraId="07EBA441" w14:textId="77777777" w:rsidR="00E702FA" w:rsidRPr="00F120C6" w:rsidRDefault="00437952" w:rsidP="00297F74">
      <w:pPr>
        <w:spacing w:after="80"/>
        <w:rPr>
          <w:rFonts w:asciiTheme="minorHAnsi" w:hAnsiTheme="minorHAnsi" w:cstheme="minorHAnsi"/>
          <w:lang w:val="es-ES"/>
        </w:rPr>
      </w:pPr>
      <w:r w:rsidRPr="00F120C6">
        <w:rPr>
          <w:rFonts w:asciiTheme="minorHAnsi" w:hAnsiTheme="minorHAnsi" w:cstheme="minorHAnsi"/>
          <w:sz w:val="22"/>
          <w:szCs w:val="22"/>
          <w:lang w:val="es-ES"/>
        </w:rPr>
        <w:t xml:space="preserve">Si presenta síntomas, </w:t>
      </w:r>
      <w:proofErr w:type="spellStart"/>
      <w:r w:rsidRPr="00F120C6">
        <w:rPr>
          <w:rFonts w:asciiTheme="minorHAnsi" w:hAnsiTheme="minorHAnsi" w:cstheme="minorHAnsi"/>
          <w:sz w:val="22"/>
          <w:szCs w:val="22"/>
          <w:lang w:val="es-ES"/>
        </w:rPr>
        <w:t>comuniquese</w:t>
      </w:r>
      <w:proofErr w:type="spellEnd"/>
      <w:r w:rsidRPr="00F120C6">
        <w:rPr>
          <w:rFonts w:asciiTheme="minorHAnsi" w:hAnsiTheme="minorHAnsi" w:cstheme="minorHAnsi"/>
          <w:sz w:val="22"/>
          <w:szCs w:val="22"/>
          <w:lang w:val="es-ES"/>
        </w:rPr>
        <w:t xml:space="preserve"> con el proveedor </w:t>
      </w:r>
      <w:r w:rsidR="002822B5" w:rsidRPr="00F120C6">
        <w:rPr>
          <w:rFonts w:asciiTheme="minorHAnsi" w:hAnsiTheme="minorHAnsi" w:cstheme="minorHAnsi"/>
          <w:sz w:val="22"/>
          <w:szCs w:val="22"/>
          <w:lang w:val="es-ES"/>
        </w:rPr>
        <w:t>de atención médica de su hijo(a).</w:t>
      </w:r>
      <w:r w:rsidR="00E702FA" w:rsidRPr="00F120C6">
        <w:rPr>
          <w:rFonts w:asciiTheme="minorHAnsi" w:hAnsiTheme="minorHAnsi" w:cstheme="minorHAnsi"/>
          <w:noProof/>
          <w:lang w:val="es-ES"/>
        </w:rPr>
        <w:t xml:space="preserve"> </w:t>
      </w:r>
    </w:p>
    <w:p w14:paraId="7608F7D3" w14:textId="77777777" w:rsidR="002822B5" w:rsidRPr="00F120C6" w:rsidRDefault="002822B5" w:rsidP="002822B5">
      <w:pPr>
        <w:pStyle w:val="ListParagraph"/>
        <w:ind w:left="1440"/>
        <w:rPr>
          <w:rFonts w:asciiTheme="minorHAnsi" w:hAnsiTheme="minorHAnsi" w:cstheme="minorHAnsi"/>
          <w:lang w:val="es-ES"/>
        </w:rPr>
      </w:pPr>
    </w:p>
    <w:p w14:paraId="51184BEB" w14:textId="77777777" w:rsidR="00CC2523" w:rsidRPr="002F27B3" w:rsidRDefault="00E702FA" w:rsidP="00297F74">
      <w:pPr>
        <w:spacing w:after="80"/>
        <w:rPr>
          <w:rFonts w:asciiTheme="minorHAnsi" w:hAnsiTheme="minorHAnsi" w:cstheme="minorHAnsi"/>
        </w:rPr>
      </w:pPr>
      <w:r w:rsidRPr="002F27B3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350793D7" wp14:editId="1672767E">
                <wp:extent cx="6490252" cy="1419225"/>
                <wp:effectExtent l="0" t="0" r="25400" b="2857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252" cy="1419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67920" w14:textId="77777777" w:rsidR="00E702FA" w:rsidRPr="00F120C6" w:rsidRDefault="00E702FA" w:rsidP="002F27B3">
                            <w:pPr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</w:pPr>
                            <w:r w:rsidRPr="00F120C6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 xml:space="preserve">Un niño con VRS puede regresar a la escuela cuando no haya tenido fiebre (sin el uso de medicamentos antifebriles), sus síntomas estén mejorando y se encuentre lo suficientemente bien como para participar en las actividades.  Los niños pueden tener tos hasta 3 tres semanas, pero no deben ser excluidos debido a la tos, y no se debe exigir una nota del proveedor de atención médica para regresar a la escuela o al cuidado </w:t>
                            </w:r>
                            <w:proofErr w:type="spellStart"/>
                            <w:r w:rsidRPr="00F120C6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infantile</w:t>
                            </w:r>
                            <w:proofErr w:type="spellEnd"/>
                            <w:r w:rsidRPr="00F120C6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 xml:space="preserve">. Su escuela o proveedor de cuidado </w:t>
                            </w:r>
                            <w:proofErr w:type="spellStart"/>
                            <w:r w:rsidRPr="00F120C6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infantile</w:t>
                            </w:r>
                            <w:proofErr w:type="spellEnd"/>
                            <w:r w:rsidRPr="00F120C6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 xml:space="preserve"> puede requerir un período de </w:t>
                            </w:r>
                            <w:proofErr w:type="spellStart"/>
                            <w:r w:rsidRPr="00F120C6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aislamento</w:t>
                            </w:r>
                            <w:proofErr w:type="spellEnd"/>
                            <w:r w:rsidRPr="00F120C6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 xml:space="preserve"> más largo (una nota del proveedor de atención médica que un niño(a) regrese antes de que lo permita la </w:t>
                            </w:r>
                            <w:proofErr w:type="spellStart"/>
                            <w:r w:rsidRPr="00F120C6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politica</w:t>
                            </w:r>
                            <w:proofErr w:type="spellEnd"/>
                            <w:r w:rsidRPr="00F120C6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F120C6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exclusion</w:t>
                            </w:r>
                            <w:proofErr w:type="spellEnd"/>
                            <w:r w:rsidRPr="00F120C6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 xml:space="preserve"> de su instalación.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0793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11.05pt;height:1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" fillcolor="white [3201]" strokecolor="#c0504d [3205]" strokeweight="2pt">
                <v:textbox>
                  <w:txbxContent>
                    <w:p w14:paraId="4E367920" w14:textId="77777777" w:rsidR="00E702FA" w:rsidRPr="00F120C6" w:rsidRDefault="00E702FA" w:rsidP="002F27B3">
                      <w:pPr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</w:pPr>
                      <w:r w:rsidRPr="00F120C6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 xml:space="preserve">Un niño con VRS puede regresar a la escuela cuando no haya tenido fiebre (sin el uso de medicamentos antifebriles), sus síntomas estén mejorando y se encuentre lo suficientemente bien como para participar en las actividades.  Los niños pueden tener tos hasta 3 tres semanas, pero no deben ser excluidos debido a la tos, y no se debe exigir una nota del proveedor de atención médica para regresar a la escuela o al cuidado </w:t>
                      </w:r>
                      <w:proofErr w:type="spellStart"/>
                      <w:r w:rsidRPr="00F120C6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infantile</w:t>
                      </w:r>
                      <w:proofErr w:type="spellEnd"/>
                      <w:r w:rsidRPr="00F120C6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 xml:space="preserve">. Su escuela o proveedor de cuidado </w:t>
                      </w:r>
                      <w:proofErr w:type="spellStart"/>
                      <w:r w:rsidRPr="00F120C6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infantile</w:t>
                      </w:r>
                      <w:proofErr w:type="spellEnd"/>
                      <w:r w:rsidRPr="00F120C6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 xml:space="preserve"> puede requerir un período de </w:t>
                      </w:r>
                      <w:proofErr w:type="spellStart"/>
                      <w:r w:rsidRPr="00F120C6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aislamento</w:t>
                      </w:r>
                      <w:proofErr w:type="spellEnd"/>
                      <w:r w:rsidRPr="00F120C6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 xml:space="preserve"> más largo (una nota del proveedor de atención médica que un niño(a) regrese antes de que lo permita la </w:t>
                      </w:r>
                      <w:proofErr w:type="spellStart"/>
                      <w:r w:rsidRPr="00F120C6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politica</w:t>
                      </w:r>
                      <w:proofErr w:type="spellEnd"/>
                      <w:r w:rsidRPr="00F120C6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 xml:space="preserve"> de </w:t>
                      </w:r>
                      <w:proofErr w:type="spellStart"/>
                      <w:r w:rsidRPr="00F120C6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exclusion</w:t>
                      </w:r>
                      <w:proofErr w:type="spellEnd"/>
                      <w:r w:rsidRPr="00F120C6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 xml:space="preserve"> de su instalación.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25505D" w14:textId="77777777" w:rsidR="00437952" w:rsidRPr="002F27B3" w:rsidRDefault="00437952" w:rsidP="002F27B3">
      <w:pPr>
        <w:pStyle w:val="Heading2"/>
        <w:ind w:left="0" w:firstLine="0"/>
        <w:rPr>
          <w:rFonts w:asciiTheme="minorHAnsi" w:hAnsiTheme="minorHAnsi" w:cstheme="minorHAnsi"/>
        </w:rPr>
      </w:pPr>
      <w:r w:rsidRPr="00F120C6">
        <w:rPr>
          <w:rFonts w:asciiTheme="minorHAnsi" w:hAnsiTheme="minorHAnsi" w:cstheme="minorHAnsi"/>
          <w:lang w:val="es-ES"/>
        </w:rPr>
        <w:t xml:space="preserve">El </w:t>
      </w:r>
      <w:proofErr w:type="spellStart"/>
      <w:r w:rsidRPr="00F120C6">
        <w:rPr>
          <w:rFonts w:asciiTheme="minorHAnsi" w:hAnsiTheme="minorHAnsi" w:cstheme="minorHAnsi"/>
          <w:lang w:val="es-ES"/>
        </w:rPr>
        <w:t>VSR</w:t>
      </w:r>
      <w:proofErr w:type="spellEnd"/>
      <w:r w:rsidRPr="00F120C6">
        <w:rPr>
          <w:rFonts w:asciiTheme="minorHAnsi" w:hAnsiTheme="minorHAnsi" w:cstheme="minorHAnsi"/>
          <w:lang w:val="es-ES"/>
        </w:rPr>
        <w:t xml:space="preserve"> es un virus común que infecta los pulmones y causa síntomas similares a los de un resfriado común. </w:t>
      </w:r>
      <w:r w:rsidRPr="002F27B3">
        <w:rPr>
          <w:rFonts w:asciiTheme="minorHAnsi" w:hAnsiTheme="minorHAnsi" w:cstheme="minorHAnsi"/>
        </w:rPr>
        <w:t xml:space="preserve">Los </w:t>
      </w:r>
      <w:proofErr w:type="spellStart"/>
      <w:r w:rsidRPr="002F27B3">
        <w:rPr>
          <w:rFonts w:asciiTheme="minorHAnsi" w:hAnsiTheme="minorHAnsi" w:cstheme="minorHAnsi"/>
        </w:rPr>
        <w:t>síntomas</w:t>
      </w:r>
      <w:proofErr w:type="spellEnd"/>
      <w:r w:rsidRPr="002F27B3">
        <w:rPr>
          <w:rFonts w:asciiTheme="minorHAnsi" w:hAnsiTheme="minorHAnsi" w:cstheme="minorHAnsi"/>
        </w:rPr>
        <w:t xml:space="preserve"> son:</w:t>
      </w:r>
    </w:p>
    <w:p w14:paraId="2E88B908" w14:textId="6A66C6CB" w:rsidR="00437952" w:rsidRPr="00F120C6" w:rsidRDefault="00437952" w:rsidP="00F120C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F120C6">
        <w:rPr>
          <w:rFonts w:asciiTheme="minorHAnsi" w:hAnsiTheme="minorHAnsi" w:cstheme="minorHAnsi"/>
        </w:rPr>
        <w:t>Escurrimiento</w:t>
      </w:r>
      <w:proofErr w:type="spellEnd"/>
      <w:r w:rsidRPr="00F120C6">
        <w:rPr>
          <w:rFonts w:asciiTheme="minorHAnsi" w:hAnsiTheme="minorHAnsi" w:cstheme="minorHAnsi"/>
        </w:rPr>
        <w:t xml:space="preserve"> nasal</w:t>
      </w:r>
    </w:p>
    <w:p w14:paraId="4E2F390E" w14:textId="03E54E6A" w:rsidR="00437952" w:rsidRPr="00F120C6" w:rsidRDefault="00437952" w:rsidP="00F120C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F120C6">
        <w:rPr>
          <w:rFonts w:asciiTheme="minorHAnsi" w:hAnsiTheme="minorHAnsi" w:cstheme="minorHAnsi"/>
        </w:rPr>
        <w:t>Disminución</w:t>
      </w:r>
      <w:proofErr w:type="spellEnd"/>
      <w:r w:rsidRPr="00F120C6">
        <w:rPr>
          <w:rFonts w:asciiTheme="minorHAnsi" w:hAnsiTheme="minorHAnsi" w:cstheme="minorHAnsi"/>
        </w:rPr>
        <w:t xml:space="preserve"> del </w:t>
      </w:r>
      <w:proofErr w:type="spellStart"/>
      <w:r w:rsidRPr="00F120C6">
        <w:rPr>
          <w:rFonts w:asciiTheme="minorHAnsi" w:hAnsiTheme="minorHAnsi" w:cstheme="minorHAnsi"/>
        </w:rPr>
        <w:t>apetito</w:t>
      </w:r>
      <w:proofErr w:type="spellEnd"/>
    </w:p>
    <w:p w14:paraId="04AC9D10" w14:textId="0EFDE4DE" w:rsidR="00437952" w:rsidRPr="00F120C6" w:rsidRDefault="00437952" w:rsidP="00F120C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F120C6">
        <w:rPr>
          <w:rFonts w:asciiTheme="minorHAnsi" w:hAnsiTheme="minorHAnsi" w:cstheme="minorHAnsi"/>
        </w:rPr>
        <w:t>Tos</w:t>
      </w:r>
      <w:proofErr w:type="spellEnd"/>
    </w:p>
    <w:p w14:paraId="6D123385" w14:textId="3D41E081" w:rsidR="00437952" w:rsidRPr="00F120C6" w:rsidRDefault="00437952" w:rsidP="00F120C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F120C6">
        <w:rPr>
          <w:rFonts w:asciiTheme="minorHAnsi" w:hAnsiTheme="minorHAnsi" w:cstheme="minorHAnsi"/>
        </w:rPr>
        <w:t>Estornudo</w:t>
      </w:r>
      <w:proofErr w:type="spellEnd"/>
    </w:p>
    <w:p w14:paraId="6E4F64CF" w14:textId="234E961F" w:rsidR="00437952" w:rsidRPr="00F120C6" w:rsidRDefault="00437952" w:rsidP="00F120C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F120C6">
        <w:rPr>
          <w:rFonts w:asciiTheme="minorHAnsi" w:hAnsiTheme="minorHAnsi" w:cstheme="minorHAnsi"/>
        </w:rPr>
        <w:t>Fiebre</w:t>
      </w:r>
      <w:proofErr w:type="spellEnd"/>
    </w:p>
    <w:p w14:paraId="76DB3DD3" w14:textId="18E1F443" w:rsidR="00641C75" w:rsidRPr="00F120C6" w:rsidRDefault="00437952" w:rsidP="00F120C6">
      <w:pPr>
        <w:pStyle w:val="ListParagraph"/>
        <w:numPr>
          <w:ilvl w:val="0"/>
          <w:numId w:val="11"/>
        </w:numPr>
        <w:spacing w:after="80"/>
        <w:rPr>
          <w:rFonts w:asciiTheme="minorHAnsi" w:hAnsiTheme="minorHAnsi" w:cstheme="minorHAnsi"/>
        </w:rPr>
      </w:pPr>
      <w:proofErr w:type="spellStart"/>
      <w:r w:rsidRPr="00F120C6">
        <w:rPr>
          <w:rFonts w:asciiTheme="minorHAnsi" w:hAnsiTheme="minorHAnsi" w:cstheme="minorHAnsi"/>
        </w:rPr>
        <w:t>Respiración</w:t>
      </w:r>
      <w:proofErr w:type="spellEnd"/>
      <w:r w:rsidRPr="00F120C6">
        <w:rPr>
          <w:rFonts w:asciiTheme="minorHAnsi" w:hAnsiTheme="minorHAnsi" w:cstheme="minorHAnsi"/>
        </w:rPr>
        <w:t xml:space="preserve"> </w:t>
      </w:r>
      <w:proofErr w:type="spellStart"/>
      <w:r w:rsidRPr="00F120C6">
        <w:rPr>
          <w:rFonts w:asciiTheme="minorHAnsi" w:hAnsiTheme="minorHAnsi" w:cstheme="minorHAnsi"/>
        </w:rPr>
        <w:t>ruidosa</w:t>
      </w:r>
      <w:proofErr w:type="spellEnd"/>
    </w:p>
    <w:p w14:paraId="02CE79B9" w14:textId="77777777" w:rsidR="002F27B3" w:rsidRPr="002F27B3" w:rsidRDefault="002F27B3" w:rsidP="00297F74">
      <w:pPr>
        <w:spacing w:after="80"/>
        <w:rPr>
          <w:rFonts w:asciiTheme="minorHAnsi" w:hAnsiTheme="minorHAnsi" w:cstheme="minorHAnsi"/>
        </w:rPr>
      </w:pPr>
    </w:p>
    <w:p w14:paraId="53DFC5C1" w14:textId="77777777" w:rsidR="00437952" w:rsidRPr="00F120C6" w:rsidRDefault="00437952" w:rsidP="002F27B3">
      <w:pPr>
        <w:pStyle w:val="Heading2"/>
        <w:ind w:left="0" w:firstLine="0"/>
        <w:rPr>
          <w:rFonts w:asciiTheme="minorHAnsi" w:hAnsiTheme="minorHAnsi" w:cstheme="minorHAnsi"/>
          <w:lang w:val="es-ES"/>
        </w:rPr>
      </w:pPr>
      <w:r w:rsidRPr="00F120C6">
        <w:rPr>
          <w:rFonts w:asciiTheme="minorHAnsi" w:hAnsiTheme="minorHAnsi" w:cstheme="minorHAnsi"/>
          <w:lang w:val="es-ES"/>
        </w:rPr>
        <w:t xml:space="preserve">¿Cómo se </w:t>
      </w:r>
      <w:proofErr w:type="spellStart"/>
      <w:r w:rsidRPr="00F120C6">
        <w:rPr>
          <w:rFonts w:asciiTheme="minorHAnsi" w:hAnsiTheme="minorHAnsi" w:cstheme="minorHAnsi"/>
          <w:lang w:val="es-ES"/>
        </w:rPr>
        <w:t>transmit</w:t>
      </w:r>
      <w:proofErr w:type="spellEnd"/>
      <w:r w:rsidRPr="00F120C6">
        <w:rPr>
          <w:rFonts w:asciiTheme="minorHAnsi" w:hAnsiTheme="minorHAnsi" w:cstheme="minorHAnsi"/>
          <w:lang w:val="es-ES"/>
        </w:rPr>
        <w:t xml:space="preserve"> el </w:t>
      </w:r>
      <w:proofErr w:type="spellStart"/>
      <w:r w:rsidRPr="00F120C6">
        <w:rPr>
          <w:rFonts w:asciiTheme="minorHAnsi" w:hAnsiTheme="minorHAnsi" w:cstheme="minorHAnsi"/>
          <w:lang w:val="es-ES"/>
        </w:rPr>
        <w:t>VSR</w:t>
      </w:r>
      <w:proofErr w:type="spellEnd"/>
      <w:r w:rsidRPr="00F120C6">
        <w:rPr>
          <w:rFonts w:asciiTheme="minorHAnsi" w:hAnsiTheme="minorHAnsi" w:cstheme="minorHAnsi"/>
          <w:lang w:val="es-ES"/>
        </w:rPr>
        <w:t>?</w:t>
      </w:r>
    </w:p>
    <w:p w14:paraId="4AB271ED" w14:textId="2F646F61" w:rsidR="00437952" w:rsidRPr="00F120C6" w:rsidRDefault="00437952" w:rsidP="00F120C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lang w:val="es-ES"/>
        </w:rPr>
      </w:pPr>
      <w:r w:rsidRPr="00F120C6">
        <w:rPr>
          <w:rFonts w:asciiTheme="minorHAnsi" w:hAnsiTheme="minorHAnsi" w:cstheme="minorHAnsi"/>
          <w:lang w:val="es-ES"/>
        </w:rPr>
        <w:t>Tos y estornudos</w:t>
      </w:r>
    </w:p>
    <w:p w14:paraId="3AC971C1" w14:textId="3B11A931" w:rsidR="00437952" w:rsidRPr="00F120C6" w:rsidRDefault="00437952" w:rsidP="00F120C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lang w:val="es-ES"/>
        </w:rPr>
      </w:pPr>
      <w:r w:rsidRPr="00F120C6">
        <w:rPr>
          <w:rFonts w:asciiTheme="minorHAnsi" w:hAnsiTheme="minorHAnsi" w:cstheme="minorHAnsi"/>
          <w:lang w:val="es-ES"/>
        </w:rPr>
        <w:t xml:space="preserve">Tocar una superficie o artículo que tenga el virus, como ropa o </w:t>
      </w:r>
      <w:r w:rsidR="00CC2523" w:rsidRPr="00F120C6">
        <w:rPr>
          <w:rFonts w:asciiTheme="minorHAnsi" w:hAnsiTheme="minorHAnsi" w:cstheme="minorHAnsi"/>
          <w:lang w:val="es-ES"/>
        </w:rPr>
        <w:t>juguetes</w:t>
      </w:r>
      <w:r w:rsidRPr="00F120C6">
        <w:rPr>
          <w:rFonts w:asciiTheme="minorHAnsi" w:hAnsiTheme="minorHAnsi" w:cstheme="minorHAnsi"/>
          <w:lang w:val="es-ES"/>
        </w:rPr>
        <w:t>, y luego tocarse la cara</w:t>
      </w:r>
      <w:r w:rsidR="00297F74" w:rsidRPr="00F120C6">
        <w:rPr>
          <w:rFonts w:asciiTheme="minorHAnsi" w:hAnsiTheme="minorHAnsi" w:cstheme="minorHAnsi"/>
          <w:lang w:val="es-ES"/>
        </w:rPr>
        <w:t>.</w:t>
      </w:r>
    </w:p>
    <w:p w14:paraId="5D1DDF17" w14:textId="2F94852F" w:rsidR="00DC3B78" w:rsidRPr="00F120C6" w:rsidRDefault="00437952" w:rsidP="00F120C6">
      <w:pPr>
        <w:pStyle w:val="ListParagraph"/>
        <w:numPr>
          <w:ilvl w:val="0"/>
          <w:numId w:val="12"/>
        </w:numPr>
        <w:spacing w:after="80"/>
        <w:rPr>
          <w:rFonts w:asciiTheme="minorHAnsi" w:hAnsiTheme="minorHAnsi" w:cstheme="minorHAnsi"/>
          <w:lang w:val="es-ES"/>
        </w:rPr>
      </w:pPr>
      <w:r w:rsidRPr="00F120C6">
        <w:rPr>
          <w:rFonts w:asciiTheme="minorHAnsi" w:hAnsiTheme="minorHAnsi" w:cstheme="minorHAnsi"/>
          <w:lang w:val="es-ES"/>
        </w:rPr>
        <w:t>Contacto cercano con una persona que esté enferm</w:t>
      </w:r>
      <w:r w:rsidR="00297F74" w:rsidRPr="00F120C6">
        <w:rPr>
          <w:rFonts w:asciiTheme="minorHAnsi" w:hAnsiTheme="minorHAnsi" w:cstheme="minorHAnsi"/>
          <w:lang w:val="es-ES"/>
        </w:rPr>
        <w:t>o(</w:t>
      </w:r>
      <w:r w:rsidRPr="00F120C6">
        <w:rPr>
          <w:rFonts w:asciiTheme="minorHAnsi" w:hAnsiTheme="minorHAnsi" w:cstheme="minorHAnsi"/>
          <w:lang w:val="es-ES"/>
        </w:rPr>
        <w:t>a</w:t>
      </w:r>
      <w:r w:rsidR="00297F74" w:rsidRPr="00F120C6">
        <w:rPr>
          <w:rFonts w:asciiTheme="minorHAnsi" w:hAnsiTheme="minorHAnsi" w:cstheme="minorHAnsi"/>
          <w:lang w:val="es-ES"/>
        </w:rPr>
        <w:t>).</w:t>
      </w:r>
    </w:p>
    <w:p w14:paraId="5E04575C" w14:textId="462058EB" w:rsidR="00061E8A" w:rsidRPr="00F120C6" w:rsidRDefault="00CC2523" w:rsidP="00297F74">
      <w:pPr>
        <w:spacing w:after="80"/>
        <w:rPr>
          <w:rFonts w:asciiTheme="minorHAnsi" w:hAnsiTheme="minorHAnsi" w:cstheme="minorHAnsi"/>
          <w:lang w:val="es-ES"/>
        </w:rPr>
      </w:pPr>
      <w:r w:rsidRPr="00F120C6">
        <w:rPr>
          <w:rFonts w:asciiTheme="minorHAnsi" w:hAnsiTheme="minorHAnsi" w:cstheme="minorHAnsi"/>
          <w:lang w:val="es-ES"/>
        </w:rPr>
        <w:t xml:space="preserve">El </w:t>
      </w:r>
      <w:proofErr w:type="spellStart"/>
      <w:r w:rsidR="00437952" w:rsidRPr="00F120C6">
        <w:rPr>
          <w:rFonts w:asciiTheme="minorHAnsi" w:hAnsiTheme="minorHAnsi" w:cstheme="minorHAnsi"/>
          <w:lang w:val="es-ES"/>
        </w:rPr>
        <w:t>VSR</w:t>
      </w:r>
      <w:proofErr w:type="spellEnd"/>
      <w:r w:rsidR="00437952" w:rsidRPr="00F120C6">
        <w:rPr>
          <w:rFonts w:asciiTheme="minorHAnsi" w:hAnsiTheme="minorHAnsi" w:cstheme="minorHAnsi"/>
          <w:lang w:val="es-ES"/>
        </w:rPr>
        <w:t xml:space="preserve"> es la causa má</w:t>
      </w:r>
      <w:r w:rsidRPr="00F120C6">
        <w:rPr>
          <w:rFonts w:asciiTheme="minorHAnsi" w:hAnsiTheme="minorHAnsi" w:cstheme="minorHAnsi"/>
          <w:lang w:val="es-ES"/>
        </w:rPr>
        <w:t>s</w:t>
      </w:r>
      <w:r w:rsidR="00437952" w:rsidRPr="00F120C6">
        <w:rPr>
          <w:rFonts w:asciiTheme="minorHAnsi" w:hAnsiTheme="minorHAnsi" w:cstheme="minorHAnsi"/>
          <w:lang w:val="es-ES"/>
        </w:rPr>
        <w:t xml:space="preserve"> común de neumonía (infección de los pulmones) en niños menores de 1 </w:t>
      </w:r>
      <w:proofErr w:type="gramStart"/>
      <w:r w:rsidR="00437952" w:rsidRPr="00F120C6">
        <w:rPr>
          <w:rFonts w:asciiTheme="minorHAnsi" w:hAnsiTheme="minorHAnsi" w:cstheme="minorHAnsi"/>
          <w:lang w:val="es-ES"/>
        </w:rPr>
        <w:t>año de edad</w:t>
      </w:r>
      <w:proofErr w:type="gramEnd"/>
      <w:r w:rsidR="00437952" w:rsidRPr="00F120C6">
        <w:rPr>
          <w:rFonts w:asciiTheme="minorHAnsi" w:hAnsiTheme="minorHAnsi" w:cstheme="minorHAnsi"/>
          <w:lang w:val="es-ES"/>
        </w:rPr>
        <w:t>.</w:t>
      </w:r>
      <w:r w:rsidRPr="00F120C6">
        <w:rPr>
          <w:rFonts w:asciiTheme="minorHAnsi" w:hAnsiTheme="minorHAnsi" w:cstheme="minorHAnsi"/>
          <w:lang w:val="es-ES"/>
        </w:rPr>
        <w:t xml:space="preserve"> El VRS puede ser una enfermedad grave para los bebés y los adultos mayores.</w:t>
      </w:r>
    </w:p>
    <w:p w14:paraId="61FFF761" w14:textId="77777777" w:rsidR="002F27B3" w:rsidRPr="00F120C6" w:rsidRDefault="002F27B3" w:rsidP="00297F74">
      <w:pPr>
        <w:spacing w:after="80"/>
        <w:rPr>
          <w:rFonts w:asciiTheme="minorHAnsi" w:hAnsiTheme="minorHAnsi" w:cstheme="minorHAnsi"/>
          <w:lang w:val="es-ES"/>
        </w:rPr>
      </w:pPr>
    </w:p>
    <w:p w14:paraId="679854BD" w14:textId="77777777" w:rsidR="00437952" w:rsidRPr="00F120C6" w:rsidRDefault="00437952" w:rsidP="002F27B3">
      <w:pPr>
        <w:pStyle w:val="Heading2"/>
        <w:ind w:left="0" w:firstLine="0"/>
        <w:rPr>
          <w:rFonts w:asciiTheme="minorHAnsi" w:hAnsiTheme="minorHAnsi" w:cstheme="minorHAnsi"/>
          <w:lang w:val="es-ES"/>
        </w:rPr>
      </w:pPr>
      <w:r w:rsidRPr="00F120C6">
        <w:rPr>
          <w:rFonts w:asciiTheme="minorHAnsi" w:hAnsiTheme="minorHAnsi" w:cstheme="minorHAnsi"/>
          <w:lang w:val="es-ES"/>
        </w:rPr>
        <w:t>¿Qué puedo hacer ahora?</w:t>
      </w:r>
    </w:p>
    <w:p w14:paraId="0FD5FDAE" w14:textId="1ACDF04E" w:rsidR="00437952" w:rsidRPr="00F120C6" w:rsidRDefault="00437952" w:rsidP="00297F74">
      <w:pPr>
        <w:spacing w:after="80"/>
        <w:rPr>
          <w:rStyle w:val="Strong"/>
          <w:rFonts w:asciiTheme="minorHAnsi" w:hAnsiTheme="minorHAnsi" w:cstheme="minorHAnsi"/>
          <w:b w:val="0"/>
          <w:bCs w:val="0"/>
          <w:lang w:val="es-ES"/>
        </w:rPr>
      </w:pPr>
      <w:r w:rsidRPr="00F120C6">
        <w:rPr>
          <w:rFonts w:asciiTheme="minorHAnsi" w:hAnsiTheme="minorHAnsi" w:cstheme="minorHAnsi"/>
          <w:lang w:val="es-ES"/>
        </w:rPr>
        <w:t xml:space="preserve">La mayoría de las </w:t>
      </w:r>
      <w:proofErr w:type="spellStart"/>
      <w:r w:rsidRPr="00F120C6">
        <w:rPr>
          <w:rFonts w:asciiTheme="minorHAnsi" w:hAnsiTheme="minorHAnsi" w:cstheme="minorHAnsi"/>
          <w:lang w:val="es-ES"/>
        </w:rPr>
        <w:t>pesonas</w:t>
      </w:r>
      <w:proofErr w:type="spellEnd"/>
      <w:r w:rsidRPr="00F120C6">
        <w:rPr>
          <w:rFonts w:asciiTheme="minorHAnsi" w:hAnsiTheme="minorHAnsi" w:cstheme="minorHAnsi"/>
          <w:lang w:val="es-ES"/>
        </w:rPr>
        <w:t xml:space="preserve"> se recuperan solas en un plazo de una o dos semanas. Si su hijo(a) está enfermo(a), es imp</w:t>
      </w:r>
      <w:r w:rsidR="00CC2523" w:rsidRPr="00F120C6">
        <w:rPr>
          <w:rFonts w:asciiTheme="minorHAnsi" w:hAnsiTheme="minorHAnsi" w:cstheme="minorHAnsi"/>
          <w:lang w:val="es-ES"/>
        </w:rPr>
        <w:t>o</w:t>
      </w:r>
      <w:r w:rsidRPr="00F120C6">
        <w:rPr>
          <w:rFonts w:asciiTheme="minorHAnsi" w:hAnsiTheme="minorHAnsi" w:cstheme="minorHAnsi"/>
          <w:lang w:val="es-ES"/>
        </w:rPr>
        <w:t>rtante que beba muchos líquidos para prevenir la deshidratación.</w:t>
      </w:r>
    </w:p>
    <w:p w14:paraId="1F71C7BE" w14:textId="6FC62161" w:rsidR="00437952" w:rsidRPr="00F120C6" w:rsidRDefault="00437952" w:rsidP="00F120C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lang w:val="es-ES"/>
        </w:rPr>
      </w:pPr>
      <w:r w:rsidRPr="00F120C6">
        <w:rPr>
          <w:rFonts w:asciiTheme="minorHAnsi" w:hAnsiTheme="minorHAnsi" w:cstheme="minorHAnsi"/>
          <w:lang w:val="es-ES"/>
        </w:rPr>
        <w:t>Manten</w:t>
      </w:r>
      <w:r w:rsidR="00CC2523" w:rsidRPr="00F120C6">
        <w:rPr>
          <w:rFonts w:asciiTheme="minorHAnsi" w:hAnsiTheme="minorHAnsi" w:cstheme="minorHAnsi"/>
          <w:lang w:val="es-ES"/>
        </w:rPr>
        <w:t>er</w:t>
      </w:r>
      <w:r w:rsidRPr="00F120C6">
        <w:rPr>
          <w:rFonts w:asciiTheme="minorHAnsi" w:hAnsiTheme="minorHAnsi" w:cstheme="minorHAnsi"/>
          <w:lang w:val="es-ES"/>
        </w:rPr>
        <w:t xml:space="preserve"> a su hijo(a) en casa hasta que hayan pasado 24 horas desde que la fiebre haya disminuido.</w:t>
      </w:r>
    </w:p>
    <w:p w14:paraId="6B087B18" w14:textId="1EFB871E" w:rsidR="00CC2523" w:rsidRPr="00F120C6" w:rsidRDefault="00CC2523" w:rsidP="00F120C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lang w:val="es-ES"/>
        </w:rPr>
      </w:pPr>
      <w:r w:rsidRPr="00F120C6">
        <w:rPr>
          <w:rFonts w:asciiTheme="minorHAnsi" w:hAnsiTheme="minorHAnsi" w:cstheme="minorHAnsi"/>
          <w:lang w:val="es-ES"/>
        </w:rPr>
        <w:t>Lávese las manos frecuentemente con agua caliente y jabón.</w:t>
      </w:r>
    </w:p>
    <w:p w14:paraId="3F6734F7" w14:textId="327B4D8F" w:rsidR="00437952" w:rsidRPr="00F120C6" w:rsidRDefault="00437952" w:rsidP="00F120C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lang w:val="es-ES"/>
        </w:rPr>
      </w:pPr>
      <w:r w:rsidRPr="00F120C6">
        <w:rPr>
          <w:rFonts w:asciiTheme="minorHAnsi" w:hAnsiTheme="minorHAnsi" w:cstheme="minorHAnsi"/>
          <w:lang w:val="es-ES"/>
        </w:rPr>
        <w:t xml:space="preserve">Dígale a una </w:t>
      </w:r>
      <w:proofErr w:type="spellStart"/>
      <w:r w:rsidRPr="00F120C6">
        <w:rPr>
          <w:rFonts w:asciiTheme="minorHAnsi" w:hAnsiTheme="minorHAnsi" w:cstheme="minorHAnsi"/>
          <w:lang w:val="es-ES"/>
        </w:rPr>
        <w:t>perona</w:t>
      </w:r>
      <w:proofErr w:type="spellEnd"/>
      <w:r w:rsidRPr="00F120C6">
        <w:rPr>
          <w:rFonts w:asciiTheme="minorHAnsi" w:hAnsiTheme="minorHAnsi" w:cstheme="minorHAnsi"/>
          <w:lang w:val="es-ES"/>
        </w:rPr>
        <w:t xml:space="preserve"> enferma que estornude y tosa en el brazo o el hombre, no en la mano.</w:t>
      </w:r>
    </w:p>
    <w:p w14:paraId="7567BB46" w14:textId="3F5B419D" w:rsidR="00437952" w:rsidRPr="00F120C6" w:rsidRDefault="00437952" w:rsidP="00F120C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lang w:val="es-ES"/>
        </w:rPr>
      </w:pPr>
      <w:r w:rsidRPr="00F120C6">
        <w:rPr>
          <w:rFonts w:asciiTheme="minorHAnsi" w:hAnsiTheme="minorHAnsi" w:cstheme="minorHAnsi"/>
          <w:lang w:val="es-ES"/>
        </w:rPr>
        <w:t>No comparta vasos ni utensilios para comer.</w:t>
      </w:r>
    </w:p>
    <w:p w14:paraId="27885A93" w14:textId="2AF0F5A2" w:rsidR="00DC3B78" w:rsidRPr="00F120C6" w:rsidRDefault="00437952" w:rsidP="00F120C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lang w:val="es-ES"/>
        </w:rPr>
      </w:pPr>
      <w:r w:rsidRPr="00F120C6">
        <w:rPr>
          <w:rFonts w:asciiTheme="minorHAnsi" w:hAnsiTheme="minorHAnsi" w:cstheme="minorHAnsi"/>
          <w:lang w:val="es-ES"/>
        </w:rPr>
        <w:t>Aument</w:t>
      </w:r>
      <w:r w:rsidR="00CC2523" w:rsidRPr="00F120C6">
        <w:rPr>
          <w:rFonts w:asciiTheme="minorHAnsi" w:hAnsiTheme="minorHAnsi" w:cstheme="minorHAnsi"/>
          <w:lang w:val="es-ES"/>
        </w:rPr>
        <w:t>e</w:t>
      </w:r>
      <w:r w:rsidRPr="00F120C6">
        <w:rPr>
          <w:rFonts w:asciiTheme="minorHAnsi" w:hAnsiTheme="minorHAnsi" w:cstheme="minorHAnsi"/>
          <w:lang w:val="es-ES"/>
        </w:rPr>
        <w:t xml:space="preserve"> la limpieza de superficies y artículos que se tocan con frecuencia, como pomos de Puerta, teléfonos, y </w:t>
      </w:r>
      <w:proofErr w:type="spellStart"/>
      <w:r w:rsidRPr="00F120C6">
        <w:rPr>
          <w:rFonts w:asciiTheme="minorHAnsi" w:hAnsiTheme="minorHAnsi" w:cstheme="minorHAnsi"/>
          <w:lang w:val="es-ES"/>
        </w:rPr>
        <w:t>jugetes</w:t>
      </w:r>
      <w:proofErr w:type="spellEnd"/>
      <w:r w:rsidR="00297F74" w:rsidRPr="00F120C6">
        <w:rPr>
          <w:rFonts w:asciiTheme="minorHAnsi" w:hAnsiTheme="minorHAnsi" w:cstheme="minorHAnsi"/>
          <w:lang w:val="es-ES"/>
        </w:rPr>
        <w:t>.</w:t>
      </w:r>
    </w:p>
    <w:sectPr w:rsidR="00DC3B78" w:rsidRPr="00F120C6" w:rsidSect="002F7573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070" w:right="990" w:bottom="360" w:left="135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1ABD" w14:textId="77777777" w:rsidR="00353E79" w:rsidRDefault="00353E79">
      <w:r>
        <w:separator/>
      </w:r>
    </w:p>
  </w:endnote>
  <w:endnote w:type="continuationSeparator" w:id="0">
    <w:p w14:paraId="69E61FB4" w14:textId="77777777" w:rsidR="00353E79" w:rsidRDefault="0035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noir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0A78" w14:textId="77777777" w:rsidR="00DC3B78" w:rsidRDefault="00DC3B78" w:rsidP="00DC3B7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17577410" w14:textId="77777777" w:rsidR="00DC3B78" w:rsidRPr="00447A79" w:rsidRDefault="00DC3B78" w:rsidP="00DC3B78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565-</w:t>
    </w:r>
    <w:r>
      <w:rPr>
        <w:rFonts w:ascii="Gill Sans MT" w:hAnsi="Gill Sans MT" w:cs="Cordia New"/>
        <w:sz w:val="18"/>
        <w:szCs w:val="18"/>
      </w:rPr>
      <w:t>4566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565-</w:t>
    </w:r>
    <w:r>
      <w:rPr>
        <w:rFonts w:ascii="Gill Sans MT" w:hAnsi="Gill Sans MT" w:cs="Cordia New"/>
        <w:sz w:val="18"/>
        <w:szCs w:val="18"/>
      </w:rPr>
      <w:t>4565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9DB7" w14:textId="77777777" w:rsidR="00447A79" w:rsidRDefault="00447A79" w:rsidP="002B288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578347FA" w14:textId="77777777" w:rsidR="00131A2A" w:rsidRPr="00447A79" w:rsidRDefault="00ED301E" w:rsidP="00ED301E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</w:t>
    </w:r>
    <w:r w:rsidR="005A594F">
      <w:rPr>
        <w:rFonts w:ascii="Gill Sans MT" w:hAnsi="Gill Sans MT"/>
        <w:sz w:val="18"/>
        <w:szCs w:val="18"/>
      </w:rPr>
      <w:t>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565-</w:t>
    </w:r>
    <w:r w:rsidR="008638F0">
      <w:rPr>
        <w:rFonts w:ascii="Gill Sans MT" w:hAnsi="Gill Sans MT" w:cs="Cordia New"/>
        <w:sz w:val="18"/>
        <w:szCs w:val="18"/>
      </w:rPr>
      <w:t>45</w:t>
    </w:r>
    <w:r w:rsidR="005A594F">
      <w:rPr>
        <w:rFonts w:ascii="Gill Sans MT" w:hAnsi="Gill Sans MT" w:cs="Cordia New"/>
        <w:sz w:val="18"/>
        <w:szCs w:val="18"/>
      </w:rPr>
      <w:t>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565-</w:t>
    </w:r>
    <w:r>
      <w:rPr>
        <w:rFonts w:ascii="Gill Sans MT" w:hAnsi="Gill Sans MT" w:cs="Cordia New"/>
        <w:sz w:val="18"/>
        <w:szCs w:val="18"/>
      </w:rPr>
      <w:t>4565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3DAF" w14:textId="77777777" w:rsidR="00353E79" w:rsidRDefault="00353E79">
      <w:r>
        <w:separator/>
      </w:r>
    </w:p>
  </w:footnote>
  <w:footnote w:type="continuationSeparator" w:id="0">
    <w:p w14:paraId="038B1124" w14:textId="77777777" w:rsidR="00353E79" w:rsidRDefault="00353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FE3E" w14:textId="77777777" w:rsidR="00DC3B78" w:rsidRDefault="00DC3B78" w:rsidP="00DC3B78">
    <w:pPr>
      <w:pStyle w:val="Header"/>
      <w:ind w:left="-810" w:right="-540"/>
    </w:pPr>
    <w:r>
      <w:rPr>
        <w:noProof/>
      </w:rPr>
      <w:drawing>
        <wp:inline distT="0" distB="0" distL="0" distR="0" wp14:anchorId="17152455" wp14:editId="211F9C7C">
          <wp:extent cx="6838950" cy="870585"/>
          <wp:effectExtent l="0" t="0" r="0" b="571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1275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B245A6" w14:textId="77777777" w:rsidR="00131A2A" w:rsidRPr="00997A1A" w:rsidRDefault="00131A2A" w:rsidP="00A715BE">
    <w:pPr>
      <w:pStyle w:val="Header"/>
      <w:tabs>
        <w:tab w:val="clear" w:pos="4320"/>
        <w:tab w:val="clear" w:pos="8640"/>
      </w:tabs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A8F3" w14:textId="77777777" w:rsidR="00131A2A" w:rsidRDefault="00667FBD" w:rsidP="00746EDA">
    <w:pPr>
      <w:pStyle w:val="Header"/>
      <w:ind w:left="-810" w:right="-540"/>
    </w:pPr>
    <w:r>
      <w:rPr>
        <w:noProof/>
      </w:rPr>
      <w:drawing>
        <wp:inline distT="0" distB="0" distL="0" distR="0" wp14:anchorId="54C2FF16" wp14:editId="57C0D81E">
          <wp:extent cx="7022136" cy="866775"/>
          <wp:effectExtent l="0" t="0" r="762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5398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3C3B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C2FCAAC" wp14:editId="707EDECE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2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5D48F" w14:textId="77777777" w:rsidR="00325E8C" w:rsidRPr="00746EDA" w:rsidRDefault="00325E8C" w:rsidP="00325E8C">
                          <w:pPr>
                            <w:jc w:val="right"/>
                            <w:rPr>
                              <w:rFonts w:asciiTheme="minorHAnsi" w:hAnsiTheme="minorHAns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FCA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left:0;text-align:left;margin-left:310.5pt;margin-top:14.25pt;width:219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" filled="f" stroked="f">
              <v:textbox>
                <w:txbxContent>
                  <w:p w14:paraId="0805D48F" w14:textId="77777777" w:rsidR="00325E8C" w:rsidRPr="00746EDA" w:rsidRDefault="00325E8C" w:rsidP="00325E8C">
                    <w:pPr>
                      <w:jc w:val="right"/>
                      <w:rPr>
                        <w:rFonts w:asciiTheme="minorHAnsi" w:hAnsiTheme="minorHAnsi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E98"/>
    <w:multiLevelType w:val="hybridMultilevel"/>
    <w:tmpl w:val="AA48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0A59"/>
    <w:multiLevelType w:val="hybridMultilevel"/>
    <w:tmpl w:val="552E3A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915BF"/>
    <w:multiLevelType w:val="hybridMultilevel"/>
    <w:tmpl w:val="0A0CB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D491A"/>
    <w:multiLevelType w:val="hybridMultilevel"/>
    <w:tmpl w:val="3574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D582C"/>
    <w:multiLevelType w:val="hybridMultilevel"/>
    <w:tmpl w:val="9AE6E0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10A11"/>
    <w:multiLevelType w:val="hybridMultilevel"/>
    <w:tmpl w:val="C9B0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97F60"/>
    <w:multiLevelType w:val="hybridMultilevel"/>
    <w:tmpl w:val="D88628D4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E44FE"/>
    <w:multiLevelType w:val="hybridMultilevel"/>
    <w:tmpl w:val="F50C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4393B"/>
    <w:multiLevelType w:val="hybridMultilevel"/>
    <w:tmpl w:val="B0A40174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D1A3F"/>
    <w:multiLevelType w:val="hybridMultilevel"/>
    <w:tmpl w:val="559CB9B8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910B8"/>
    <w:multiLevelType w:val="hybridMultilevel"/>
    <w:tmpl w:val="CA90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3246A"/>
    <w:multiLevelType w:val="hybridMultilevel"/>
    <w:tmpl w:val="755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A5AC6"/>
    <w:multiLevelType w:val="hybridMultilevel"/>
    <w:tmpl w:val="701C643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51814828">
    <w:abstractNumId w:val="3"/>
  </w:num>
  <w:num w:numId="2" w16cid:durableId="181285683">
    <w:abstractNumId w:val="2"/>
  </w:num>
  <w:num w:numId="3" w16cid:durableId="714813798">
    <w:abstractNumId w:val="1"/>
  </w:num>
  <w:num w:numId="4" w16cid:durableId="1135683317">
    <w:abstractNumId w:val="10"/>
  </w:num>
  <w:num w:numId="5" w16cid:durableId="161623875">
    <w:abstractNumId w:val="12"/>
  </w:num>
  <w:num w:numId="6" w16cid:durableId="437677230">
    <w:abstractNumId w:val="11"/>
  </w:num>
  <w:num w:numId="7" w16cid:durableId="1748650396">
    <w:abstractNumId w:val="4"/>
  </w:num>
  <w:num w:numId="8" w16cid:durableId="915165230">
    <w:abstractNumId w:val="7"/>
  </w:num>
  <w:num w:numId="9" w16cid:durableId="745691703">
    <w:abstractNumId w:val="5"/>
  </w:num>
  <w:num w:numId="10" w16cid:durableId="13388324">
    <w:abstractNumId w:val="0"/>
  </w:num>
  <w:num w:numId="11" w16cid:durableId="1423798631">
    <w:abstractNumId w:val="8"/>
  </w:num>
  <w:num w:numId="12" w16cid:durableId="1999723878">
    <w:abstractNumId w:val="9"/>
  </w:num>
  <w:num w:numId="13" w16cid:durableId="621619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4F"/>
    <w:rsid w:val="00061E8A"/>
    <w:rsid w:val="00063C3B"/>
    <w:rsid w:val="00071CCE"/>
    <w:rsid w:val="000907DC"/>
    <w:rsid w:val="000A09E8"/>
    <w:rsid w:val="000D3EF9"/>
    <w:rsid w:val="00102D55"/>
    <w:rsid w:val="00120B45"/>
    <w:rsid w:val="00124A4F"/>
    <w:rsid w:val="00131A2A"/>
    <w:rsid w:val="001A4C98"/>
    <w:rsid w:val="00217C67"/>
    <w:rsid w:val="00223E2A"/>
    <w:rsid w:val="00230CA8"/>
    <w:rsid w:val="00275A7C"/>
    <w:rsid w:val="002822B5"/>
    <w:rsid w:val="002841E4"/>
    <w:rsid w:val="00297F74"/>
    <w:rsid w:val="002A1780"/>
    <w:rsid w:val="002A6937"/>
    <w:rsid w:val="002B0513"/>
    <w:rsid w:val="002B2888"/>
    <w:rsid w:val="002B594D"/>
    <w:rsid w:val="002D7708"/>
    <w:rsid w:val="002F0325"/>
    <w:rsid w:val="002F27B3"/>
    <w:rsid w:val="002F7573"/>
    <w:rsid w:val="00325E8C"/>
    <w:rsid w:val="00345498"/>
    <w:rsid w:val="00353E79"/>
    <w:rsid w:val="0035607C"/>
    <w:rsid w:val="00391708"/>
    <w:rsid w:val="003B0D37"/>
    <w:rsid w:val="0040087F"/>
    <w:rsid w:val="00412B50"/>
    <w:rsid w:val="00414A5D"/>
    <w:rsid w:val="00416710"/>
    <w:rsid w:val="00437952"/>
    <w:rsid w:val="00447A79"/>
    <w:rsid w:val="00451603"/>
    <w:rsid w:val="004B36A5"/>
    <w:rsid w:val="005040A6"/>
    <w:rsid w:val="005048BC"/>
    <w:rsid w:val="005415E4"/>
    <w:rsid w:val="0057019B"/>
    <w:rsid w:val="005706BE"/>
    <w:rsid w:val="005A594F"/>
    <w:rsid w:val="005C179B"/>
    <w:rsid w:val="005C3DEB"/>
    <w:rsid w:val="005D781F"/>
    <w:rsid w:val="005E525B"/>
    <w:rsid w:val="005E5FFE"/>
    <w:rsid w:val="006127D9"/>
    <w:rsid w:val="006338D9"/>
    <w:rsid w:val="00634551"/>
    <w:rsid w:val="00634A18"/>
    <w:rsid w:val="00636658"/>
    <w:rsid w:val="00641C75"/>
    <w:rsid w:val="00642C2A"/>
    <w:rsid w:val="00667FBD"/>
    <w:rsid w:val="006850EF"/>
    <w:rsid w:val="006A7B60"/>
    <w:rsid w:val="006C0B79"/>
    <w:rsid w:val="006C1045"/>
    <w:rsid w:val="00701186"/>
    <w:rsid w:val="00704159"/>
    <w:rsid w:val="00707A4F"/>
    <w:rsid w:val="00746EDA"/>
    <w:rsid w:val="007553B7"/>
    <w:rsid w:val="00777C52"/>
    <w:rsid w:val="007B4760"/>
    <w:rsid w:val="007E1214"/>
    <w:rsid w:val="007E7C68"/>
    <w:rsid w:val="00836C7D"/>
    <w:rsid w:val="008638F0"/>
    <w:rsid w:val="008D50C4"/>
    <w:rsid w:val="008F2789"/>
    <w:rsid w:val="008F4583"/>
    <w:rsid w:val="008F557C"/>
    <w:rsid w:val="009000E7"/>
    <w:rsid w:val="00936820"/>
    <w:rsid w:val="00957E13"/>
    <w:rsid w:val="00966A4B"/>
    <w:rsid w:val="009670BF"/>
    <w:rsid w:val="00971EA6"/>
    <w:rsid w:val="0097488A"/>
    <w:rsid w:val="0098434B"/>
    <w:rsid w:val="00995801"/>
    <w:rsid w:val="00997A1A"/>
    <w:rsid w:val="009A1D7F"/>
    <w:rsid w:val="009A4A1A"/>
    <w:rsid w:val="009B1831"/>
    <w:rsid w:val="009E7504"/>
    <w:rsid w:val="00A10103"/>
    <w:rsid w:val="00A45FFC"/>
    <w:rsid w:val="00A715BE"/>
    <w:rsid w:val="00A77D09"/>
    <w:rsid w:val="00AA4BE4"/>
    <w:rsid w:val="00AA5E61"/>
    <w:rsid w:val="00AC1035"/>
    <w:rsid w:val="00AF1C44"/>
    <w:rsid w:val="00AF4CCD"/>
    <w:rsid w:val="00B01BCC"/>
    <w:rsid w:val="00B05204"/>
    <w:rsid w:val="00B254D8"/>
    <w:rsid w:val="00B40AD0"/>
    <w:rsid w:val="00B571FF"/>
    <w:rsid w:val="00B93694"/>
    <w:rsid w:val="00BA1F16"/>
    <w:rsid w:val="00BA5A59"/>
    <w:rsid w:val="00BB419B"/>
    <w:rsid w:val="00BC2F3C"/>
    <w:rsid w:val="00BD0A3F"/>
    <w:rsid w:val="00BD1189"/>
    <w:rsid w:val="00BD3593"/>
    <w:rsid w:val="00BE03E3"/>
    <w:rsid w:val="00C17DB0"/>
    <w:rsid w:val="00C411B0"/>
    <w:rsid w:val="00C43043"/>
    <w:rsid w:val="00C75EE0"/>
    <w:rsid w:val="00C7700A"/>
    <w:rsid w:val="00C96692"/>
    <w:rsid w:val="00CC2523"/>
    <w:rsid w:val="00CD41DA"/>
    <w:rsid w:val="00CD5FE8"/>
    <w:rsid w:val="00CF20A2"/>
    <w:rsid w:val="00CF4D97"/>
    <w:rsid w:val="00D31334"/>
    <w:rsid w:val="00D36A82"/>
    <w:rsid w:val="00D63AF0"/>
    <w:rsid w:val="00D663EB"/>
    <w:rsid w:val="00DB0C69"/>
    <w:rsid w:val="00DB6BAF"/>
    <w:rsid w:val="00DB7B35"/>
    <w:rsid w:val="00DC3B78"/>
    <w:rsid w:val="00DC544C"/>
    <w:rsid w:val="00DF0752"/>
    <w:rsid w:val="00E3379D"/>
    <w:rsid w:val="00E702FA"/>
    <w:rsid w:val="00E87687"/>
    <w:rsid w:val="00ED16A3"/>
    <w:rsid w:val="00ED301E"/>
    <w:rsid w:val="00EE0B38"/>
    <w:rsid w:val="00EF13B1"/>
    <w:rsid w:val="00F01BB9"/>
    <w:rsid w:val="00F120C6"/>
    <w:rsid w:val="00F12DF5"/>
    <w:rsid w:val="00F56DA8"/>
    <w:rsid w:val="00FA1635"/>
    <w:rsid w:val="00FD3A9B"/>
    <w:rsid w:val="00FE0511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0716A8"/>
  <w15:docId w15:val="{3BCDA75E-FCF9-4204-A801-3A014A92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E2A"/>
    <w:rPr>
      <w:sz w:val="24"/>
    </w:rPr>
  </w:style>
  <w:style w:type="paragraph" w:styleId="Heading1">
    <w:name w:val="heading 1"/>
    <w:basedOn w:val="Normal"/>
    <w:next w:val="Normal"/>
    <w:qFormat/>
    <w:rsid w:val="00223E2A"/>
    <w:pPr>
      <w:keepNext/>
      <w:ind w:left="720" w:firstLine="720"/>
      <w:jc w:val="right"/>
      <w:outlineLvl w:val="0"/>
    </w:pPr>
    <w:rPr>
      <w:rFonts w:ascii="Penoir" w:hAnsi="Penoir"/>
      <w:sz w:val="32"/>
    </w:rPr>
  </w:style>
  <w:style w:type="paragraph" w:styleId="Heading2">
    <w:name w:val="heading 2"/>
    <w:basedOn w:val="Normal"/>
    <w:next w:val="Normal"/>
    <w:qFormat/>
    <w:rsid w:val="00223E2A"/>
    <w:pPr>
      <w:keepNext/>
      <w:ind w:left="720" w:firstLine="720"/>
      <w:outlineLvl w:val="1"/>
    </w:pPr>
    <w:rPr>
      <w:rFonts w:ascii="Verdana" w:hAnsi="Verdana" w:cs="Arial"/>
      <w:b/>
      <w:bCs/>
    </w:rPr>
  </w:style>
  <w:style w:type="paragraph" w:styleId="Heading3">
    <w:name w:val="heading 3"/>
    <w:basedOn w:val="Normal"/>
    <w:next w:val="Normal"/>
    <w:qFormat/>
    <w:rsid w:val="00223E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23E2A"/>
    <w:pPr>
      <w:keepNext/>
      <w:outlineLvl w:val="3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3E2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F2789"/>
  </w:style>
  <w:style w:type="character" w:styleId="Strong">
    <w:name w:val="Strong"/>
    <w:basedOn w:val="DefaultParagraphFont"/>
    <w:qFormat/>
    <w:rsid w:val="006C0B79"/>
    <w:rPr>
      <w:b/>
      <w:bCs/>
    </w:rPr>
  </w:style>
  <w:style w:type="table" w:styleId="TableGrid">
    <w:name w:val="Table Grid"/>
    <w:basedOn w:val="TableNormal"/>
    <w:rsid w:val="00F5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3AF0"/>
    <w:pPr>
      <w:ind w:left="720"/>
      <w:contextualSpacing/>
    </w:pPr>
  </w:style>
  <w:style w:type="character" w:styleId="Emphasis">
    <w:name w:val="Emphasis"/>
    <w:basedOn w:val="DefaultParagraphFont"/>
    <w:qFormat/>
    <w:rsid w:val="002F27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Sonoma</vt:lpstr>
    </vt:vector>
  </TitlesOfParts>
  <Company>Sonoma County Departmet of Health Services Public Health Division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Respiratory Syncytial Virus Exposure Notice Spanish Template</dc:title>
  <dc:subject>Respiratory Syncytial Virus Exposure Notice Spanish Template</dc:subject>
  <dc:creator>Mayte O'Sullivan</dc:creator>
  <cp:lastModifiedBy>Anna Edgerton</cp:lastModifiedBy>
  <cp:revision>4</cp:revision>
  <cp:lastPrinted>2011-03-02T16:32:00Z</cp:lastPrinted>
  <dcterms:created xsi:type="dcterms:W3CDTF">2023-07-18T21:54:00Z</dcterms:created>
  <dcterms:modified xsi:type="dcterms:W3CDTF">2023-07-18T23:26:00Z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