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1C04" w14:textId="254F21D0" w:rsidR="00DC3B78" w:rsidRPr="005C7689" w:rsidRDefault="00B45764" w:rsidP="005A4D73">
      <w:pPr>
        <w:pStyle w:val="Heading1"/>
        <w:jc w:val="center"/>
        <w:rPr>
          <w:rFonts w:ascii="Verdana" w:hAnsi="Verdana"/>
          <w:b/>
          <w:bCs/>
          <w:sz w:val="24"/>
          <w:szCs w:val="16"/>
          <w:lang w:val="es-ES"/>
        </w:rPr>
      </w:pPr>
      <w:r w:rsidRPr="005C7689">
        <w:rPr>
          <w:rFonts w:ascii="Verdana" w:hAnsi="Verdana"/>
          <w:b/>
          <w:bCs/>
          <w:sz w:val="24"/>
          <w:szCs w:val="16"/>
          <w:lang w:val="es-ES"/>
        </w:rPr>
        <w:t>Aviso de exposición a gastroenteritis viral (Norovirus)</w:t>
      </w:r>
    </w:p>
    <w:p w14:paraId="67D0E9E6" w14:textId="77777777" w:rsidR="00B914B2" w:rsidRPr="005C7689" w:rsidRDefault="00B914B2" w:rsidP="00B914B2">
      <w:pPr>
        <w:rPr>
          <w:lang w:val="es-ES"/>
        </w:rPr>
      </w:pPr>
    </w:p>
    <w:p w14:paraId="0EC1B0FB" w14:textId="77777777" w:rsidR="00DC3B78" w:rsidRPr="005C7689" w:rsidRDefault="00B45764" w:rsidP="001B14F4">
      <w:pPr>
        <w:spacing w:after="80"/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Es posible que su hijo(a) haya estado expuesto(a) </w:t>
      </w:r>
      <w:r w:rsidR="0036589E" w:rsidRPr="005C7689">
        <w:rPr>
          <w:rFonts w:asciiTheme="minorHAnsi" w:hAnsiTheme="minorHAnsi" w:cstheme="minorHAnsi"/>
          <w:lang w:val="es-ES"/>
        </w:rPr>
        <w:t xml:space="preserve">a </w:t>
      </w:r>
      <w:r w:rsidR="0036589E" w:rsidRPr="005C7689">
        <w:rPr>
          <w:rStyle w:val="Strong"/>
          <w:rFonts w:asciiTheme="minorHAnsi" w:hAnsiTheme="minorHAnsi" w:cstheme="minorHAnsi"/>
          <w:lang w:val="es-ES"/>
        </w:rPr>
        <w:t>Gastroenteritis viral (norovirus)</w:t>
      </w:r>
      <w:r w:rsidRPr="005C7689">
        <w:rPr>
          <w:rFonts w:asciiTheme="minorHAnsi" w:hAnsiTheme="minorHAnsi" w:cstheme="minorHAnsi"/>
          <w:b/>
          <w:bCs/>
          <w:lang w:val="es-ES"/>
        </w:rPr>
        <w:t xml:space="preserve"> </w:t>
      </w:r>
      <w:r w:rsidRPr="005C7689">
        <w:rPr>
          <w:rFonts w:asciiTheme="minorHAnsi" w:hAnsiTheme="minorHAnsi" w:cstheme="minorHAnsi"/>
          <w:lang w:val="es-ES"/>
        </w:rPr>
        <w:t>el</w:t>
      </w:r>
      <w:r w:rsidR="005C50CE" w:rsidRPr="005C7689">
        <w:rPr>
          <w:rFonts w:asciiTheme="minorHAnsi" w:hAnsiTheme="minorHAnsi" w:cstheme="minorHAnsi"/>
          <w:sz w:val="22"/>
          <w:szCs w:val="18"/>
          <w:lang w:val="es-ES"/>
        </w:rPr>
        <w:t xml:space="preserve"> </w:t>
      </w:r>
      <w:proofErr w:type="gramStart"/>
      <w:r w:rsidRPr="005C7689">
        <w:rPr>
          <w:rFonts w:asciiTheme="minorHAnsi" w:hAnsiTheme="minorHAnsi" w:cstheme="minorHAnsi"/>
          <w:lang w:val="es-ES"/>
        </w:rPr>
        <w:t xml:space="preserve">día </w:t>
      </w:r>
      <w:r w:rsidR="005C50CE" w:rsidRPr="005C7689">
        <w:rPr>
          <w:rFonts w:asciiTheme="minorHAnsi" w:hAnsiTheme="minorHAnsi" w:cstheme="minorHAnsi"/>
          <w:lang w:val="es-ES"/>
        </w:rPr>
        <w:t xml:space="preserve"> _</w:t>
      </w:r>
      <w:proofErr w:type="gramEnd"/>
      <w:r w:rsidR="005C50CE" w:rsidRPr="005C7689">
        <w:rPr>
          <w:rFonts w:asciiTheme="minorHAnsi" w:hAnsiTheme="minorHAnsi" w:cstheme="minorHAnsi"/>
          <w:lang w:val="es-ES"/>
        </w:rPr>
        <w:t>___________________</w:t>
      </w:r>
      <w:r w:rsidR="00485974" w:rsidRPr="005C7689">
        <w:rPr>
          <w:rFonts w:asciiTheme="minorHAnsi" w:hAnsiTheme="minorHAnsi" w:cstheme="minorHAnsi"/>
          <w:lang w:val="es-ES"/>
        </w:rPr>
        <w:t>__________.</w:t>
      </w:r>
    </w:p>
    <w:p w14:paraId="37AF3379" w14:textId="77777777" w:rsidR="00485974" w:rsidRPr="005C7689" w:rsidRDefault="0036589E" w:rsidP="001B14F4">
      <w:pPr>
        <w:spacing w:after="80"/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Por favor revise si su hijo(a) presenta síntomas hasta el </w:t>
      </w:r>
      <w:r w:rsidR="005C50CE" w:rsidRPr="005C7689">
        <w:rPr>
          <w:rFonts w:asciiTheme="minorHAnsi" w:hAnsiTheme="minorHAnsi" w:cstheme="minorHAnsi"/>
          <w:lang w:val="es-ES"/>
        </w:rPr>
        <w:t>______________________________.</w:t>
      </w:r>
    </w:p>
    <w:p w14:paraId="57567BD4" w14:textId="77777777" w:rsidR="00932DD9" w:rsidRPr="005C7689" w:rsidRDefault="0036589E" w:rsidP="001B14F4">
      <w:pPr>
        <w:spacing w:after="80"/>
        <w:rPr>
          <w:rFonts w:asciiTheme="minorHAnsi" w:hAnsiTheme="minorHAnsi" w:cstheme="minorHAnsi"/>
          <w:sz w:val="22"/>
          <w:szCs w:val="22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Si presenta síntomas, comuníquese con el proveedor de </w:t>
      </w:r>
      <w:r w:rsidR="00B45764" w:rsidRPr="005C7689">
        <w:rPr>
          <w:rFonts w:asciiTheme="minorHAnsi" w:hAnsiTheme="minorHAnsi" w:cstheme="minorHAnsi"/>
          <w:sz w:val="22"/>
          <w:szCs w:val="22"/>
          <w:lang w:val="es-ES"/>
        </w:rPr>
        <w:t>atención médica de su hijo(a).</w:t>
      </w:r>
    </w:p>
    <w:p w14:paraId="2BD949CF" w14:textId="77777777" w:rsidR="001B14F4" w:rsidRPr="005C7689" w:rsidRDefault="001B14F4" w:rsidP="001B14F4">
      <w:pPr>
        <w:spacing w:after="80"/>
        <w:rPr>
          <w:rFonts w:asciiTheme="minorHAnsi" w:hAnsiTheme="minorHAnsi" w:cstheme="minorHAnsi"/>
          <w:sz w:val="8"/>
          <w:szCs w:val="8"/>
          <w:lang w:val="es-ES"/>
        </w:rPr>
      </w:pPr>
    </w:p>
    <w:p w14:paraId="49F16337" w14:textId="77777777" w:rsidR="005C50CE" w:rsidRPr="0036589E" w:rsidRDefault="0036589E" w:rsidP="009A4A1A">
      <w:pPr>
        <w:rPr>
          <w:rFonts w:asciiTheme="minorHAnsi" w:hAnsiTheme="minorHAnsi" w:cstheme="minorHAnsi"/>
        </w:rPr>
      </w:pPr>
      <w:r w:rsidRPr="0036589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36E53E1" wp14:editId="1A94D49A">
                <wp:extent cx="6210300" cy="514350"/>
                <wp:effectExtent l="0" t="0" r="19050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F3DAD" w14:textId="77777777" w:rsidR="005C50CE" w:rsidRPr="005C7689" w:rsidRDefault="0036589E" w:rsidP="00FA3E6D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5C7689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Un(a) niño(a) con gastroenteritis viral o norovirus debe permanecer en el hogar hasta 48 horas después de que hayan desaparecido los síntomas.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6E53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9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tVXQIAAAYFAAAOAAAAZHJzL2Uyb0RvYy54bWysVN9P2zAQfp+0/8Hy+0hSCtsqUtQVMU1C&#10;gAYTz65jt9Ecn2dfm3R/PWcnDYz1adqLc/b9/u67XFx2jWE75UMNtuTFSc6ZshKq2q5L/uPx+sMn&#10;zgIKWwkDVpV8rwK/nL9/d9G6mZrABkylPKMgNsxaV/INoptlWZAb1YhwAk5ZUmrwjUC6+nVWedFS&#10;9MZkkzw/z1rwlfMgVQj0etUr+TzF11pJvNM6KGSm5FQbptOncxXPbH4hZmsv3KaWQxniH6poRG0p&#10;6RjqSqBgW1//FaqppYcAGk8kNBloXUuVeqBuivxNNw8b4VTqhcAJboQp/L+w8nb34O49w+4LdDTA&#10;CEjrwizQY+yn076JX6qUkZ4g3I+wqQ6ZpMfzSZGf5qSSpDsrpqdnCdfsxdv5gF8VNCwKJfc0loSW&#10;2N0EpIxkejCJyYyNby9lJAn3RvXK70qzuqLEkxQkcUUtjWc7QVMWUiqLk9gIhTWWrKObro0ZHYtj&#10;jgZT9+Q02EY3lTg0OubHHP/MOHqkrGBxdG5qC/5YgOrnmLm3P3Tf9xzbx27VDaNZQbWniXnoyRyc&#10;vK4J1hsR8F54Yi9NgjYS7+jQBtqSwyBxtgH/+9h7tCdSkZazlrah5OHXVnjFmflmiW6fi+k0rk+6&#10;TM8+TujiX2tWrzV22yyBRlHQ7juZxGiP5iBqD80TLe4iZiWVsJJylxwP4hL7HaXFl2qxSEa0ME7g&#10;jX1wMoaO8EbSPHZPwruBWUicvIXD3ojZG4L1ttHTwmKLoOvEvghwj+oAPC1bYs/wY4jb/PqerF5+&#10;X/NnAAAA//8DAFBLAwQUAAYACAAAACEA0r8YedoAAAAEAQAADwAAAGRycy9kb3ducmV2LnhtbEyP&#10;wU7DMBBE70j8g7VI3KjTHCANcSqExAXRQ0uF1JsbL3FUex1ipwl/z8KFXkYazWrmbbWevRNnHGIX&#10;SMFykYFAaoLpqFWwf3+5K0DEpMloFwgVfGOEdX19VenShIm2eN6lVnAJxVIrsCn1pZSxseh1XIQe&#10;ibPPMHid2A6tNIOeuNw7mWfZvfS6I16wusdni81pN3oFlB++xo/V6+G0n6zPN9a+uc1Wqdub+ekR&#10;RMI5/R/DLz6jQ81MxzCSicIp4EfSn3K2eijYHhUUywxkXclL+PoHAAD//wMAUEsBAi0AFAAGAAgA&#10;AAAhALaDOJL+AAAA4QEAABMAAAAAAAAAAAAAAAAAAAAAAFtDb250ZW50X1R5cGVzXS54bWxQSwEC&#10;LQAUAAYACAAAACEAOP0h/9YAAACUAQAACwAAAAAAAAAAAAAAAAAvAQAAX3JlbHMvLnJlbHNQSwEC&#10;LQAUAAYACAAAACEAGjuLVV0CAAAGBQAADgAAAAAAAAAAAAAAAAAuAgAAZHJzL2Uyb0RvYy54bWxQ&#10;SwECLQAUAAYACAAAACEA0r8YedoAAAAEAQAADwAAAAAAAAAAAAAAAAC3BAAAZHJzL2Rvd25yZXYu&#10;eG1sUEsFBgAAAAAEAAQA8wAAAL4FAAAAAA==&#10;" fillcolor="white [3201]" strokecolor="#c0504d [3205]" strokeweight="2pt">
                <v:textbox>
                  <w:txbxContent>
                    <w:p w14:paraId="48EF3DAD" w14:textId="77777777" w:rsidR="005C50CE" w:rsidRPr="005C7689" w:rsidRDefault="0036589E" w:rsidP="00FA3E6D">
                      <w:pPr>
                        <w:jc w:val="center"/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5C7689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Un(a) niño(a) con gastroenteritis viral o norovirus debe permanecer en el hogar hasta 48 horas después de que hayan desaparecido los síntomas.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7806BA" w14:textId="77777777" w:rsidR="00DC3B78" w:rsidRPr="001B14F4" w:rsidRDefault="00DC3B78" w:rsidP="009A4A1A">
      <w:pPr>
        <w:rPr>
          <w:rFonts w:asciiTheme="minorHAnsi" w:hAnsiTheme="minorHAnsi" w:cstheme="minorHAnsi"/>
          <w:sz w:val="10"/>
          <w:szCs w:val="6"/>
        </w:rPr>
      </w:pPr>
    </w:p>
    <w:p w14:paraId="33A6EDEE" w14:textId="52A88E5C" w:rsidR="0036589E" w:rsidRPr="005C7689" w:rsidRDefault="0036589E" w:rsidP="005A4D73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La gastroenteritis viral es una enfermedad provocada por un virus, generalmente </w:t>
      </w:r>
      <w:proofErr w:type="gramStart"/>
      <w:r w:rsidRPr="005C7689">
        <w:rPr>
          <w:rFonts w:asciiTheme="minorHAnsi" w:hAnsiTheme="minorHAnsi" w:cstheme="minorHAnsi"/>
          <w:lang w:val="es-ES"/>
        </w:rPr>
        <w:t>el norovirus</w:t>
      </w:r>
      <w:proofErr w:type="gramEnd"/>
      <w:r w:rsidRPr="005C7689">
        <w:rPr>
          <w:rFonts w:asciiTheme="minorHAnsi" w:hAnsiTheme="minorHAnsi" w:cstheme="minorHAnsi"/>
          <w:lang w:val="es-ES"/>
        </w:rPr>
        <w:t>. Aunque en ocasiones se le llama la “influenza estomacal</w:t>
      </w:r>
      <w:r w:rsidR="00B45764" w:rsidRPr="005C7689">
        <w:rPr>
          <w:rFonts w:asciiTheme="minorHAnsi" w:hAnsiTheme="minorHAnsi" w:cstheme="minorHAnsi"/>
          <w:lang w:val="es-ES"/>
        </w:rPr>
        <w:t>,</w:t>
      </w:r>
      <w:r w:rsidRPr="005C7689">
        <w:rPr>
          <w:rFonts w:asciiTheme="minorHAnsi" w:hAnsiTheme="minorHAnsi" w:cstheme="minorHAnsi"/>
          <w:lang w:val="es-ES"/>
        </w:rPr>
        <w:t>” no tiene relación con la influenza.</w:t>
      </w:r>
      <w:r w:rsidR="005A4D73" w:rsidRPr="005C7689">
        <w:rPr>
          <w:rFonts w:asciiTheme="minorHAnsi" w:hAnsiTheme="minorHAnsi" w:cstheme="minorHAnsi"/>
          <w:lang w:val="es-ES"/>
        </w:rPr>
        <w:t xml:space="preserve"> </w:t>
      </w:r>
      <w:r w:rsidRPr="005C7689">
        <w:rPr>
          <w:rFonts w:asciiTheme="minorHAnsi" w:hAnsiTheme="minorHAnsi" w:cstheme="minorHAnsi"/>
          <w:lang w:val="es-ES"/>
        </w:rPr>
        <w:t xml:space="preserve">Provoca: </w:t>
      </w:r>
    </w:p>
    <w:p w14:paraId="26028D91" w14:textId="1D95972F" w:rsidR="0036589E" w:rsidRPr="005C7689" w:rsidRDefault="0036589E" w:rsidP="005C7689">
      <w:pPr>
        <w:pStyle w:val="ListParagraph"/>
        <w:numPr>
          <w:ilvl w:val="0"/>
          <w:numId w:val="14"/>
        </w:numPr>
        <w:spacing w:after="40"/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Diarrea </w:t>
      </w:r>
    </w:p>
    <w:p w14:paraId="4AFDBFCD" w14:textId="0ED5AD42" w:rsidR="0036589E" w:rsidRPr="005C7689" w:rsidRDefault="0036589E" w:rsidP="005C768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Vómito y </w:t>
      </w:r>
      <w:r w:rsidR="00B45764" w:rsidRPr="005C7689">
        <w:rPr>
          <w:rFonts w:asciiTheme="minorHAnsi" w:hAnsiTheme="minorHAnsi" w:cstheme="minorHAnsi"/>
          <w:lang w:val="es-ES"/>
        </w:rPr>
        <w:t>náuseas</w:t>
      </w:r>
    </w:p>
    <w:p w14:paraId="2CFBAB86" w14:textId="366485E2" w:rsidR="0036589E" w:rsidRPr="005C7689" w:rsidRDefault="0036589E" w:rsidP="005C7689">
      <w:pPr>
        <w:pStyle w:val="ListParagraph"/>
        <w:numPr>
          <w:ilvl w:val="0"/>
          <w:numId w:val="14"/>
        </w:numPr>
        <w:rPr>
          <w:rStyle w:val="Strong"/>
          <w:rFonts w:asciiTheme="minorHAnsi" w:hAnsiTheme="minorHAnsi" w:cstheme="minorHAnsi"/>
          <w:b w:val="0"/>
          <w:bCs w:val="0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Dolores abdominales </w:t>
      </w:r>
    </w:p>
    <w:p w14:paraId="4DF00A12" w14:textId="4970FED3" w:rsidR="0036589E" w:rsidRPr="005C7689" w:rsidRDefault="0036589E" w:rsidP="005C768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Dolencias corporales o dolor de cabeza </w:t>
      </w:r>
    </w:p>
    <w:p w14:paraId="0CBF3EF1" w14:textId="0EECC8AF" w:rsidR="0036589E" w:rsidRPr="005C7689" w:rsidRDefault="0036589E" w:rsidP="005C7689">
      <w:pPr>
        <w:pStyle w:val="ListParagraph"/>
        <w:numPr>
          <w:ilvl w:val="0"/>
          <w:numId w:val="14"/>
        </w:numPr>
        <w:spacing w:after="40"/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Fiebre leve (menos de 100.4 grados F), o ausencia de fiebre </w:t>
      </w:r>
    </w:p>
    <w:p w14:paraId="1FDE5455" w14:textId="77777777" w:rsidR="0036589E" w:rsidRPr="005C7689" w:rsidRDefault="00B45764" w:rsidP="001B14F4">
      <w:pPr>
        <w:spacing w:after="40"/>
        <w:rPr>
          <w:rFonts w:asciiTheme="minorHAnsi" w:hAnsiTheme="minorHAnsi" w:cstheme="minorHAnsi"/>
          <w:u w:val="single"/>
          <w:lang w:val="es-ES"/>
        </w:rPr>
      </w:pPr>
      <w:r w:rsidRPr="005C7689">
        <w:rPr>
          <w:rFonts w:asciiTheme="minorHAnsi" w:hAnsiTheme="minorHAnsi" w:cstheme="minorHAnsi"/>
          <w:lang w:val="es-ES"/>
        </w:rPr>
        <w:t>Si una persona enferma, generalmente toma de 12 a 48 horas después de haber tenido contacto con una persona enferma. La mayoría de las personas mejoran en 1 a 3 días, pero algunas pueden estar enfermas hasta 6 días.</w:t>
      </w:r>
    </w:p>
    <w:p w14:paraId="2F55FDDF" w14:textId="77777777" w:rsidR="0036589E" w:rsidRPr="005C7689" w:rsidRDefault="0036589E" w:rsidP="005A4D73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¿Cómo se </w:t>
      </w:r>
      <w:r w:rsidR="00B45764" w:rsidRPr="005C7689">
        <w:rPr>
          <w:rFonts w:asciiTheme="minorHAnsi" w:hAnsiTheme="minorHAnsi" w:cstheme="minorHAnsi"/>
          <w:lang w:val="es-ES"/>
        </w:rPr>
        <w:t>contagia</w:t>
      </w:r>
      <w:r w:rsidRPr="005C7689">
        <w:rPr>
          <w:rFonts w:asciiTheme="minorHAnsi" w:hAnsiTheme="minorHAnsi" w:cstheme="minorHAnsi"/>
          <w:lang w:val="es-ES"/>
        </w:rPr>
        <w:t xml:space="preserve"> la gastroenteritis viral? </w:t>
      </w:r>
    </w:p>
    <w:p w14:paraId="10F9284F" w14:textId="2CDBA7DC" w:rsidR="0036589E" w:rsidRPr="005C7689" w:rsidRDefault="0036589E" w:rsidP="005C768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Comer o beber alimentos que tengan el virus </w:t>
      </w:r>
    </w:p>
    <w:p w14:paraId="418C1F70" w14:textId="01C364F0" w:rsidR="0036589E" w:rsidRPr="005C7689" w:rsidRDefault="0036589E" w:rsidP="005C768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>Toca</w:t>
      </w:r>
      <w:r w:rsidR="00B45764" w:rsidRPr="005C7689">
        <w:rPr>
          <w:rFonts w:asciiTheme="minorHAnsi" w:hAnsiTheme="minorHAnsi" w:cstheme="minorHAnsi"/>
          <w:lang w:val="es-ES"/>
        </w:rPr>
        <w:t>ndo</w:t>
      </w:r>
      <w:r w:rsidRPr="005C7689">
        <w:rPr>
          <w:rFonts w:asciiTheme="minorHAnsi" w:hAnsiTheme="minorHAnsi" w:cstheme="minorHAnsi"/>
          <w:lang w:val="es-ES"/>
        </w:rPr>
        <w:t xml:space="preserve"> </w:t>
      </w:r>
      <w:r w:rsidR="00B45764" w:rsidRPr="005C7689">
        <w:rPr>
          <w:rFonts w:asciiTheme="minorHAnsi" w:hAnsiTheme="minorHAnsi" w:cstheme="minorHAnsi"/>
          <w:lang w:val="es-ES"/>
        </w:rPr>
        <w:t xml:space="preserve">objetos </w:t>
      </w:r>
      <w:r w:rsidRPr="005C7689">
        <w:rPr>
          <w:rFonts w:asciiTheme="minorHAnsi" w:hAnsiTheme="minorHAnsi" w:cstheme="minorHAnsi"/>
          <w:lang w:val="es-ES"/>
        </w:rPr>
        <w:t>que han sido tocad</w:t>
      </w:r>
      <w:r w:rsidR="00B45764" w:rsidRPr="005C7689">
        <w:rPr>
          <w:rFonts w:asciiTheme="minorHAnsi" w:hAnsiTheme="minorHAnsi" w:cstheme="minorHAnsi"/>
          <w:lang w:val="es-ES"/>
        </w:rPr>
        <w:t>o</w:t>
      </w:r>
      <w:r w:rsidRPr="005C7689">
        <w:rPr>
          <w:rFonts w:asciiTheme="minorHAnsi" w:hAnsiTheme="minorHAnsi" w:cstheme="minorHAnsi"/>
          <w:lang w:val="es-ES"/>
        </w:rPr>
        <w:t xml:space="preserve">s </w:t>
      </w:r>
      <w:r w:rsidR="00B45764" w:rsidRPr="005C7689">
        <w:rPr>
          <w:rFonts w:asciiTheme="minorHAnsi" w:hAnsiTheme="minorHAnsi" w:cstheme="minorHAnsi"/>
          <w:lang w:val="es-ES"/>
        </w:rPr>
        <w:t>c</w:t>
      </w:r>
      <w:r w:rsidRPr="005C7689">
        <w:rPr>
          <w:rFonts w:asciiTheme="minorHAnsi" w:hAnsiTheme="minorHAnsi" w:cstheme="minorHAnsi"/>
          <w:lang w:val="es-ES"/>
        </w:rPr>
        <w:t>o</w:t>
      </w:r>
      <w:r w:rsidR="00B45764" w:rsidRPr="005C7689">
        <w:rPr>
          <w:rFonts w:asciiTheme="minorHAnsi" w:hAnsiTheme="minorHAnsi" w:cstheme="minorHAnsi"/>
          <w:lang w:val="es-ES"/>
        </w:rPr>
        <w:t>n</w:t>
      </w:r>
      <w:r w:rsidRPr="005C7689">
        <w:rPr>
          <w:rFonts w:asciiTheme="minorHAnsi" w:hAnsiTheme="minorHAnsi" w:cstheme="minorHAnsi"/>
          <w:lang w:val="es-ES"/>
        </w:rPr>
        <w:t xml:space="preserve"> el virus </w:t>
      </w:r>
    </w:p>
    <w:p w14:paraId="379EE321" w14:textId="4003FFA3" w:rsidR="00B45764" w:rsidRPr="005C7689" w:rsidRDefault="00B45764" w:rsidP="005C768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Compartiendo utensilios, platos, tazas, etc. con alguien infectado o enfermo </w:t>
      </w:r>
    </w:p>
    <w:p w14:paraId="657C41DA" w14:textId="7472EFBF" w:rsidR="0036589E" w:rsidRPr="005C7689" w:rsidRDefault="0036589E" w:rsidP="005C7689">
      <w:pPr>
        <w:pStyle w:val="ListParagraph"/>
        <w:numPr>
          <w:ilvl w:val="0"/>
          <w:numId w:val="13"/>
        </w:numPr>
        <w:spacing w:after="40"/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Vivir en el mismo hogar que una persona que tiene el virus </w:t>
      </w:r>
    </w:p>
    <w:p w14:paraId="6AF7325E" w14:textId="77777777" w:rsidR="0036589E" w:rsidRPr="005C7689" w:rsidRDefault="00B45764" w:rsidP="001B14F4">
      <w:pPr>
        <w:spacing w:after="40"/>
        <w:rPr>
          <w:rFonts w:asciiTheme="minorHAnsi" w:hAnsiTheme="minorHAnsi" w:cstheme="minorHAnsi"/>
          <w:u w:val="single"/>
          <w:lang w:val="es-ES"/>
        </w:rPr>
      </w:pPr>
      <w:r w:rsidRPr="005C7689">
        <w:rPr>
          <w:rFonts w:asciiTheme="minorHAnsi" w:hAnsiTheme="minorHAnsi" w:cstheme="minorHAnsi"/>
          <w:lang w:val="es-ES"/>
        </w:rPr>
        <w:t>Una persona enferma puede contagiar la enfermedad durante todo el tiempo que esté enferma, e incluso unos días después de haber dejado de estar enferma. El virus se contagia rápidamente en escuelas, guarderías y cruceros.</w:t>
      </w:r>
    </w:p>
    <w:p w14:paraId="285428C0" w14:textId="77777777" w:rsidR="0036589E" w:rsidRPr="005C7689" w:rsidRDefault="0036589E" w:rsidP="005A4D73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¿Qué puedo hacer ahora? </w:t>
      </w:r>
    </w:p>
    <w:p w14:paraId="3FAC171B" w14:textId="77777777" w:rsidR="0036589E" w:rsidRPr="005C7689" w:rsidRDefault="00B45764" w:rsidP="001B14F4">
      <w:pPr>
        <w:spacing w:after="40"/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>Vigile los síntomas de su hijo(a)</w:t>
      </w:r>
      <w:r w:rsidR="0036589E" w:rsidRPr="005C7689">
        <w:rPr>
          <w:rFonts w:asciiTheme="minorHAnsi" w:hAnsiTheme="minorHAnsi" w:cstheme="minorHAnsi"/>
          <w:lang w:val="es-ES"/>
        </w:rPr>
        <w:t xml:space="preserve"> de esta enfermedad. Llame al médico o proveedor de cuidado de la salud de su hijo(a) si su hijo(a) se enferma. Si su hijo(a) se enferma, es importante asegurarse de que él o ella beba suficientes líquidos.</w:t>
      </w:r>
    </w:p>
    <w:p w14:paraId="47FF39FB" w14:textId="77777777" w:rsidR="0036589E" w:rsidRPr="005C7689" w:rsidRDefault="0036589E" w:rsidP="005A4D73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Si su hijo(a) se enferma, haga lo siguiente para evitar que los demás se contagien: </w:t>
      </w:r>
    </w:p>
    <w:p w14:paraId="25601D7D" w14:textId="77777777" w:rsidR="0036589E" w:rsidRPr="005C7689" w:rsidRDefault="0036589E" w:rsidP="001B14F4">
      <w:pPr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Lave sus manos con jabón y agua después de ir al baño y antes de comer o preparar alimentos. </w:t>
      </w:r>
    </w:p>
    <w:p w14:paraId="73580CF0" w14:textId="77777777" w:rsidR="0036589E" w:rsidRPr="005C7689" w:rsidRDefault="0036589E" w:rsidP="001B14F4">
      <w:pPr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 xml:space="preserve">Limpie las cosas y superficies en su hogar que se tocan con frecuencia. Desinfecte las cosas y superficies utilizando un limpiador que elimine virus y bacterias, como de 1 a 3 cucharadas de blanqueador mezcladas con 1 litro (1 cuarto: 32 onzas) de agua. </w:t>
      </w:r>
    </w:p>
    <w:p w14:paraId="13F54CCD" w14:textId="77777777" w:rsidR="0036589E" w:rsidRPr="005C7689" w:rsidRDefault="0036589E" w:rsidP="001B14F4">
      <w:pPr>
        <w:rPr>
          <w:rFonts w:asciiTheme="minorHAnsi" w:hAnsiTheme="minorHAnsi" w:cstheme="minorHAnsi"/>
          <w:lang w:val="es-ES"/>
        </w:rPr>
      </w:pPr>
      <w:r w:rsidRPr="005C7689">
        <w:rPr>
          <w:rFonts w:asciiTheme="minorHAnsi" w:hAnsiTheme="minorHAnsi" w:cstheme="minorHAnsi"/>
          <w:lang w:val="es-ES"/>
        </w:rPr>
        <w:t>Lave la ropa con agua caliente.</w:t>
      </w:r>
    </w:p>
    <w:p w14:paraId="44900075" w14:textId="77777777" w:rsidR="009C06CD" w:rsidRPr="005C7689" w:rsidRDefault="0036589E" w:rsidP="001B14F4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5C7689">
        <w:rPr>
          <w:rFonts w:asciiTheme="minorHAnsi" w:hAnsiTheme="minorHAnsi" w:cstheme="minorHAnsi"/>
          <w:lang w:val="es-ES"/>
        </w:rPr>
        <w:t>Utilice guantes desechables y cámbiese la ropa después de limpiar el vómito o la diarrea</w:t>
      </w:r>
    </w:p>
    <w:sectPr w:rsidR="009C06CD" w:rsidRPr="005C7689" w:rsidSect="002F7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451A" w14:textId="77777777" w:rsidR="00BD7454" w:rsidRDefault="00BD7454">
      <w:r>
        <w:separator/>
      </w:r>
    </w:p>
  </w:endnote>
  <w:endnote w:type="continuationSeparator" w:id="0">
    <w:p w14:paraId="024608AF" w14:textId="77777777" w:rsidR="00BD7454" w:rsidRDefault="00BD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noir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C5B9" w14:textId="77777777" w:rsidR="00B45764" w:rsidRDefault="00B4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0E2A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27135F24" w14:textId="77777777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45AB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35B49D05" w14:textId="77777777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E711" w14:textId="77777777" w:rsidR="00BD7454" w:rsidRDefault="00BD7454">
      <w:r>
        <w:separator/>
      </w:r>
    </w:p>
  </w:footnote>
  <w:footnote w:type="continuationSeparator" w:id="0">
    <w:p w14:paraId="6EC1A253" w14:textId="77777777" w:rsidR="00BD7454" w:rsidRDefault="00BD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61E" w14:textId="77777777" w:rsidR="00B45764" w:rsidRDefault="00B45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C1DB" w14:textId="77777777" w:rsidR="00DC3B78" w:rsidRDefault="00DC3B78" w:rsidP="00DC3B78">
    <w:pPr>
      <w:pStyle w:val="Header"/>
      <w:ind w:left="-810" w:right="-540"/>
    </w:pPr>
    <w:r>
      <w:rPr>
        <w:noProof/>
      </w:rPr>
      <w:drawing>
        <wp:inline distT="0" distB="0" distL="0" distR="0" wp14:anchorId="1ADDA36D" wp14:editId="43D33B34">
          <wp:extent cx="6829425" cy="870585"/>
          <wp:effectExtent l="0" t="0" r="9525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747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D9D63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5DE9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199312FC" wp14:editId="3A4BFFE6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inline distT="0" distB="0" distL="0" distR="0" wp14:anchorId="10A4F6CB" wp14:editId="239C943A">
              <wp:extent cx="2790825" cy="266700"/>
              <wp:effectExtent l="0" t="0" r="0" b="0"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ABF84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A4F6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width:21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ADRUSX2gAAAAQBAAAPAAAAZHJzL2Rv&#10;d25yZXYueG1sTI9PT8MwDMXvSPsOkSdxYw5jQ6w0naYhriDGH4lb1nhtReNUTbaWb4/hMi7Ws571&#10;3s/5evStOlEfm8AGrmcaFHEZXMOVgbfXx6s7UDFZdrYNTAa+KcK6mFzkNnNh4Bc67VKlJIRjZg3U&#10;KXUZYixr8jbOQkcs3iH03iZZ+wpdbwcJ9y3Otb5FbxuWhtp2tK2p/NodvYH3p8Pnx0I/Vw9+2Q1h&#10;1Mh+hcZcTsfNPahEYzofwy++oEMhTPtwZBdVa0AeSX9TvMXNaglqL2KuAYsc/8MXPwAAAP//AwBQ&#10;SwECLQAUAAYACAAAACEAtoM4kv4AAADhAQAAEwAAAAAAAAAAAAAAAAAAAAAAW0NvbnRlbnRfVHlw&#10;ZXNdLnhtbFBLAQItABQABgAIAAAAIQA4/SH/1gAAAJQBAAALAAAAAAAAAAAAAAAAAC8BAABfcmVs&#10;cy8ucmVsc1BLAQItABQABgAIAAAAIQDwiVcg9gEAAM0DAAAOAAAAAAAAAAAAAAAAAC4CAABkcnMv&#10;ZTJvRG9jLnhtbFBLAQItABQABgAIAAAAIQADRUSX2gAAAAQBAAAPAAAAAAAAAAAAAAAAAFAEAABk&#10;cnMvZG93bnJldi54bWxQSwUGAAAAAAQABADzAAAAVwUAAAAA&#10;" filled="f" stroked="f">
              <v:textbox>
                <w:txbxContent>
                  <w:p w14:paraId="37FABF84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4FCD"/>
    <w:multiLevelType w:val="hybridMultilevel"/>
    <w:tmpl w:val="735E666C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0A59"/>
    <w:multiLevelType w:val="hybridMultilevel"/>
    <w:tmpl w:val="552E3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E5E"/>
    <w:multiLevelType w:val="hybridMultilevel"/>
    <w:tmpl w:val="558EB2B4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533A8"/>
    <w:multiLevelType w:val="hybridMultilevel"/>
    <w:tmpl w:val="892AB274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5BF"/>
    <w:multiLevelType w:val="hybridMultilevel"/>
    <w:tmpl w:val="0A0C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91A"/>
    <w:multiLevelType w:val="hybridMultilevel"/>
    <w:tmpl w:val="357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37AA5"/>
    <w:multiLevelType w:val="hybridMultilevel"/>
    <w:tmpl w:val="CC14B5A6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A16EA"/>
    <w:multiLevelType w:val="hybridMultilevel"/>
    <w:tmpl w:val="933AA768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4159B"/>
    <w:multiLevelType w:val="hybridMultilevel"/>
    <w:tmpl w:val="4146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1894"/>
    <w:multiLevelType w:val="hybridMultilevel"/>
    <w:tmpl w:val="316C52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864AC"/>
    <w:multiLevelType w:val="hybridMultilevel"/>
    <w:tmpl w:val="B1E6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E4F"/>
    <w:multiLevelType w:val="hybridMultilevel"/>
    <w:tmpl w:val="38A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95663"/>
    <w:multiLevelType w:val="hybridMultilevel"/>
    <w:tmpl w:val="CA04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85CD5"/>
    <w:multiLevelType w:val="hybridMultilevel"/>
    <w:tmpl w:val="4C8E5D8E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92525">
    <w:abstractNumId w:val="5"/>
  </w:num>
  <w:num w:numId="2" w16cid:durableId="1832215461">
    <w:abstractNumId w:val="4"/>
  </w:num>
  <w:num w:numId="3" w16cid:durableId="1125780329">
    <w:abstractNumId w:val="1"/>
  </w:num>
  <w:num w:numId="4" w16cid:durableId="1337921023">
    <w:abstractNumId w:val="11"/>
  </w:num>
  <w:num w:numId="5" w16cid:durableId="370692453">
    <w:abstractNumId w:val="9"/>
  </w:num>
  <w:num w:numId="6" w16cid:durableId="231087858">
    <w:abstractNumId w:val="8"/>
  </w:num>
  <w:num w:numId="7" w16cid:durableId="1764571218">
    <w:abstractNumId w:val="3"/>
  </w:num>
  <w:num w:numId="8" w16cid:durableId="242885627">
    <w:abstractNumId w:val="0"/>
  </w:num>
  <w:num w:numId="9" w16cid:durableId="1415277119">
    <w:abstractNumId w:val="7"/>
  </w:num>
  <w:num w:numId="10" w16cid:durableId="1288701311">
    <w:abstractNumId w:val="2"/>
  </w:num>
  <w:num w:numId="11" w16cid:durableId="247542158">
    <w:abstractNumId w:val="10"/>
  </w:num>
  <w:num w:numId="12" w16cid:durableId="102264178">
    <w:abstractNumId w:val="12"/>
  </w:num>
  <w:num w:numId="13" w16cid:durableId="1423408032">
    <w:abstractNumId w:val="13"/>
  </w:num>
  <w:num w:numId="14" w16cid:durableId="336349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63C3B"/>
    <w:rsid w:val="00071CCE"/>
    <w:rsid w:val="000907DC"/>
    <w:rsid w:val="000A09E8"/>
    <w:rsid w:val="000A25D6"/>
    <w:rsid w:val="000D3EF9"/>
    <w:rsid w:val="00102D55"/>
    <w:rsid w:val="00120B45"/>
    <w:rsid w:val="00124A4F"/>
    <w:rsid w:val="00131A2A"/>
    <w:rsid w:val="001A4C98"/>
    <w:rsid w:val="001B14F4"/>
    <w:rsid w:val="00223E2A"/>
    <w:rsid w:val="00230CA8"/>
    <w:rsid w:val="00264BDC"/>
    <w:rsid w:val="002659C7"/>
    <w:rsid w:val="00275A7C"/>
    <w:rsid w:val="002841E4"/>
    <w:rsid w:val="002A1780"/>
    <w:rsid w:val="002A6937"/>
    <w:rsid w:val="002B0513"/>
    <w:rsid w:val="002B2888"/>
    <w:rsid w:val="002B594D"/>
    <w:rsid w:val="002D7708"/>
    <w:rsid w:val="002F0325"/>
    <w:rsid w:val="002F7573"/>
    <w:rsid w:val="00325E8C"/>
    <w:rsid w:val="0033193E"/>
    <w:rsid w:val="00337912"/>
    <w:rsid w:val="0035607C"/>
    <w:rsid w:val="0036589E"/>
    <w:rsid w:val="00391708"/>
    <w:rsid w:val="0040087F"/>
    <w:rsid w:val="00414A5D"/>
    <w:rsid w:val="00416710"/>
    <w:rsid w:val="00435BF7"/>
    <w:rsid w:val="00447A79"/>
    <w:rsid w:val="00451603"/>
    <w:rsid w:val="00485974"/>
    <w:rsid w:val="004B36A5"/>
    <w:rsid w:val="005040A6"/>
    <w:rsid w:val="005048BC"/>
    <w:rsid w:val="005415E4"/>
    <w:rsid w:val="0057019B"/>
    <w:rsid w:val="005706BE"/>
    <w:rsid w:val="005A4D73"/>
    <w:rsid w:val="005A594F"/>
    <w:rsid w:val="005C179B"/>
    <w:rsid w:val="005C50CE"/>
    <w:rsid w:val="005C7689"/>
    <w:rsid w:val="005D06C6"/>
    <w:rsid w:val="005D781F"/>
    <w:rsid w:val="005E525B"/>
    <w:rsid w:val="006338D9"/>
    <w:rsid w:val="00634551"/>
    <w:rsid w:val="00634A18"/>
    <w:rsid w:val="00636658"/>
    <w:rsid w:val="00642C2A"/>
    <w:rsid w:val="00667FBD"/>
    <w:rsid w:val="006850EF"/>
    <w:rsid w:val="006A7B60"/>
    <w:rsid w:val="006C0B79"/>
    <w:rsid w:val="006C1045"/>
    <w:rsid w:val="00701186"/>
    <w:rsid w:val="00704159"/>
    <w:rsid w:val="00746EDA"/>
    <w:rsid w:val="0077381B"/>
    <w:rsid w:val="007B4760"/>
    <w:rsid w:val="007F580F"/>
    <w:rsid w:val="00836C7D"/>
    <w:rsid w:val="008638F0"/>
    <w:rsid w:val="00892020"/>
    <w:rsid w:val="008D50C4"/>
    <w:rsid w:val="008F2789"/>
    <w:rsid w:val="008F4583"/>
    <w:rsid w:val="008F557C"/>
    <w:rsid w:val="00932DD9"/>
    <w:rsid w:val="00936820"/>
    <w:rsid w:val="00953140"/>
    <w:rsid w:val="00957E13"/>
    <w:rsid w:val="00966A4B"/>
    <w:rsid w:val="009670BF"/>
    <w:rsid w:val="0098434B"/>
    <w:rsid w:val="00997A1A"/>
    <w:rsid w:val="009A1D7F"/>
    <w:rsid w:val="009A4A1A"/>
    <w:rsid w:val="009C06CD"/>
    <w:rsid w:val="009E7504"/>
    <w:rsid w:val="00A10103"/>
    <w:rsid w:val="00A31A6F"/>
    <w:rsid w:val="00A45FFC"/>
    <w:rsid w:val="00A715BE"/>
    <w:rsid w:val="00A77D09"/>
    <w:rsid w:val="00AA4BE4"/>
    <w:rsid w:val="00AA5E61"/>
    <w:rsid w:val="00AC1035"/>
    <w:rsid w:val="00AF1C44"/>
    <w:rsid w:val="00AF4CCD"/>
    <w:rsid w:val="00B01BCC"/>
    <w:rsid w:val="00B05204"/>
    <w:rsid w:val="00B254D8"/>
    <w:rsid w:val="00B45764"/>
    <w:rsid w:val="00B571FF"/>
    <w:rsid w:val="00B914B2"/>
    <w:rsid w:val="00B93694"/>
    <w:rsid w:val="00BA1F16"/>
    <w:rsid w:val="00BA4149"/>
    <w:rsid w:val="00BA5A59"/>
    <w:rsid w:val="00BB419B"/>
    <w:rsid w:val="00BB68F5"/>
    <w:rsid w:val="00BC2F3C"/>
    <w:rsid w:val="00BD0A3F"/>
    <w:rsid w:val="00BD1189"/>
    <w:rsid w:val="00BD3593"/>
    <w:rsid w:val="00BD6A2A"/>
    <w:rsid w:val="00BD7454"/>
    <w:rsid w:val="00BD7DD0"/>
    <w:rsid w:val="00BE03E3"/>
    <w:rsid w:val="00C17DB0"/>
    <w:rsid w:val="00C411B0"/>
    <w:rsid w:val="00C43043"/>
    <w:rsid w:val="00C75EE0"/>
    <w:rsid w:val="00C7700A"/>
    <w:rsid w:val="00C96692"/>
    <w:rsid w:val="00CD41DA"/>
    <w:rsid w:val="00CF4D97"/>
    <w:rsid w:val="00D31334"/>
    <w:rsid w:val="00D36A82"/>
    <w:rsid w:val="00D63AF0"/>
    <w:rsid w:val="00D663EB"/>
    <w:rsid w:val="00D71EDC"/>
    <w:rsid w:val="00D92209"/>
    <w:rsid w:val="00DB0C69"/>
    <w:rsid w:val="00DB6BAF"/>
    <w:rsid w:val="00DB7B35"/>
    <w:rsid w:val="00DC3B78"/>
    <w:rsid w:val="00DC544C"/>
    <w:rsid w:val="00E3379D"/>
    <w:rsid w:val="00E87687"/>
    <w:rsid w:val="00ED16A3"/>
    <w:rsid w:val="00ED19A5"/>
    <w:rsid w:val="00ED301E"/>
    <w:rsid w:val="00EF13B1"/>
    <w:rsid w:val="00F01BB9"/>
    <w:rsid w:val="00F56DA8"/>
    <w:rsid w:val="00FA1635"/>
    <w:rsid w:val="00FA3E6D"/>
    <w:rsid w:val="00FD3A9B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63136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223E2A"/>
    <w:pPr>
      <w:keepNext/>
      <w:ind w:left="720" w:firstLine="720"/>
      <w:jc w:val="right"/>
      <w:outlineLvl w:val="0"/>
    </w:pPr>
    <w:rPr>
      <w:rFonts w:ascii="Penoir" w:hAnsi="Penoir"/>
      <w:sz w:val="32"/>
    </w:rPr>
  </w:style>
  <w:style w:type="paragraph" w:styleId="Heading2">
    <w:name w:val="heading 2"/>
    <w:basedOn w:val="Normal"/>
    <w:next w:val="Normal"/>
    <w:qFormat/>
    <w:rsid w:val="00223E2A"/>
    <w:pPr>
      <w:keepNext/>
      <w:ind w:left="720" w:firstLine="720"/>
      <w:outlineLvl w:val="1"/>
    </w:pPr>
    <w:rPr>
      <w:rFonts w:ascii="Verdana" w:hAnsi="Verdana" w:cs="Arial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6C0B79"/>
    <w:rPr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F0"/>
    <w:pPr>
      <w:ind w:left="720"/>
      <w:contextualSpacing/>
    </w:pPr>
  </w:style>
  <w:style w:type="character" w:styleId="Emphasis">
    <w:name w:val="Emphasis"/>
    <w:basedOn w:val="DefaultParagraphFont"/>
    <w:qFormat/>
    <w:rsid w:val="005A4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Sonoma</vt:lpstr>
    </vt:vector>
  </TitlesOfParts>
  <Company>Sonoma County Departmet of Health Services Public Health Division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Norovirus Exposure Notice Spanish Template</dc:title>
  <dc:subject>Norovirus Exposure Notice Spanish Template</dc:subject>
  <dc:creator>Mayte O'Sullivan</dc:creator>
  <cp:lastModifiedBy>Anna Edgerton</cp:lastModifiedBy>
  <cp:revision>5</cp:revision>
  <cp:lastPrinted>2011-03-02T16:32:00Z</cp:lastPrinted>
  <dcterms:created xsi:type="dcterms:W3CDTF">2023-07-18T21:55:00Z</dcterms:created>
  <dcterms:modified xsi:type="dcterms:W3CDTF">2023-07-18T23:21:00Z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